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715F40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715F40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715F40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715F40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715F40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77FF2B67" w:rsidR="003D25E4" w:rsidRPr="00715F40" w:rsidRDefault="00F419D9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8"/>
                <w:lang w:val="en-US"/>
              </w:rPr>
            </w:pPr>
            <w:r w:rsidRPr="00715F40">
              <w:rPr>
                <w:b/>
                <w:color w:val="FFFFFF" w:themeColor="background1"/>
                <w:sz w:val="28"/>
                <w:lang w:val="en-US"/>
              </w:rPr>
              <w:t xml:space="preserve">Swisspearl Carat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715F40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715F40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5409984A" w14:textId="1487ACB9" w:rsidR="003D25E4" w:rsidRDefault="00F87C89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Swisspearl </w:t>
            </w:r>
            <w:r w:rsidR="00F419D9">
              <w:rPr>
                <w:sz w:val="20"/>
              </w:rPr>
              <w:t>Carat</w:t>
            </w:r>
            <w:r w:rsidR="00FB5FBA">
              <w:rPr>
                <w:sz w:val="20"/>
              </w:rPr>
              <w:t xml:space="preserve"> fasadeplate</w:t>
            </w:r>
            <w:r>
              <w:rPr>
                <w:sz w:val="20"/>
              </w:rPr>
              <w:t xml:space="preserve"> er </w:t>
            </w:r>
            <w:r w:rsidR="00792738">
              <w:rPr>
                <w:sz w:val="20"/>
              </w:rPr>
              <w:t xml:space="preserve">en </w:t>
            </w:r>
            <w:r>
              <w:rPr>
                <w:sz w:val="20"/>
              </w:rPr>
              <w:t>gjennomfarget sementkompositt plate som fremstilles av Portlandsement, uorganisk</w:t>
            </w:r>
          </w:p>
          <w:p w14:paraId="0F243982" w14:textId="77777777" w:rsidR="003D25E4" w:rsidRPr="00715F40" w:rsidRDefault="00F87C89">
            <w:pPr>
              <w:pStyle w:val="TableParagraph"/>
              <w:ind w:left="71" w:right="1080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715F40">
              <w:rPr>
                <w:sz w:val="20"/>
                <w:lang w:val="nb-NO"/>
              </w:rPr>
              <w:t xml:space="preserve">Platen tåler </w:t>
            </w:r>
            <w:proofErr w:type="spellStart"/>
            <w:r w:rsidRPr="00715F40">
              <w:rPr>
                <w:sz w:val="20"/>
                <w:lang w:val="nb-NO"/>
              </w:rPr>
              <w:t>tempraturer</w:t>
            </w:r>
            <w:proofErr w:type="spellEnd"/>
            <w:r w:rsidRPr="00715F40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328919A1" w:rsidR="003D25E4" w:rsidRPr="00715F40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715F40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715F40" w:rsidRDefault="003D25E4">
            <w:pPr>
              <w:pStyle w:val="TableParagraph"/>
              <w:rPr>
                <w:lang w:val="nb-NO"/>
              </w:rPr>
            </w:pPr>
          </w:p>
          <w:p w14:paraId="00F3BCB6" w14:textId="221EBA7E" w:rsidR="003D25E4" w:rsidRPr="008044AD" w:rsidRDefault="0016100F">
            <w:pPr>
              <w:pStyle w:val="TableParagraph"/>
              <w:rPr>
                <w:sz w:val="20"/>
                <w:szCs w:val="20"/>
              </w:rPr>
            </w:pPr>
            <w:r w:rsidRPr="008044AD">
              <w:rPr>
                <w:sz w:val="20"/>
                <w:szCs w:val="20"/>
              </w:rPr>
              <w:t>Brannklasse</w:t>
            </w:r>
            <w:r w:rsidR="008250E7" w:rsidRPr="008044AD">
              <w:rPr>
                <w:sz w:val="20"/>
                <w:szCs w:val="20"/>
              </w:rPr>
              <w:t xml:space="preserve"> A2-s1, d0</w:t>
            </w:r>
          </w:p>
          <w:p w14:paraId="219B4F43" w14:textId="77777777" w:rsidR="003D25E4" w:rsidRDefault="003D25E4">
            <w:pPr>
              <w:pStyle w:val="TableParagraph"/>
              <w:rPr>
                <w:rFonts w:ascii="Times New Roman"/>
              </w:rPr>
            </w:pPr>
          </w:p>
          <w:p w14:paraId="5E3C7935" w14:textId="77777777" w:rsidR="003D25E4" w:rsidRDefault="003D25E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3E5EF3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715F40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715F40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3E5EF3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715F40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715F40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5D58EA88" w:rsidR="003D25E4" w:rsidRPr="00715F40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 xml:space="preserve">Overflaten vaskes med rent vann. </w:t>
            </w:r>
            <w:r w:rsidR="007A402D" w:rsidRPr="00715F40">
              <w:rPr>
                <w:sz w:val="18"/>
                <w:lang w:val="nb-NO"/>
              </w:rPr>
              <w:t>9,5</w:t>
            </w:r>
            <w:r w:rsidRPr="00715F40">
              <w:rPr>
                <w:sz w:val="18"/>
                <w:lang w:val="nb-NO"/>
              </w:rPr>
              <w:t>% eddiksyre i vannet kan benyttes for vanskeligere flekker.</w:t>
            </w:r>
          </w:p>
          <w:p w14:paraId="68B34C27" w14:textId="77777777" w:rsidR="003D25E4" w:rsidRPr="00715F4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715F4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715F4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715F40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715F40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715F40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715F40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715F4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715F40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715F40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715F40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715F40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715F40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715F40" w:rsidRDefault="003D25E4">
      <w:pPr>
        <w:rPr>
          <w:sz w:val="18"/>
          <w:lang w:val="nb-NO"/>
        </w:rPr>
        <w:sectPr w:rsidR="003D25E4" w:rsidRPr="00715F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7A37EFED" w:rsidR="003D25E4" w:rsidRDefault="00F87C89">
            <w:pPr>
              <w:pStyle w:val="TableParagraph"/>
              <w:spacing w:before="79"/>
              <w:ind w:left="7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Swisspearl </w:t>
            </w:r>
            <w:r w:rsidR="00CD1B1F">
              <w:rPr>
                <w:b/>
                <w:color w:val="FFFFFF"/>
                <w:sz w:val="28"/>
              </w:rPr>
              <w:t>Carat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3E5EF3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715F40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715F40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3E5EF3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0B7BFA2A" w:rsidR="003D25E4" w:rsidRPr="00715F40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715F40">
              <w:rPr>
                <w:sz w:val="18"/>
                <w:lang w:val="nb-NO"/>
              </w:rPr>
              <w:t>5</w:t>
            </w:r>
            <w:r w:rsidRPr="00715F40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73DB1FD2" w:rsidR="003D25E4" w:rsidRDefault="00741552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3E5EF3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715F40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3E5EF3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715F40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3E5EF3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715F40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715F40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0316" w14:textId="77777777" w:rsidR="00741552" w:rsidRDefault="00741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CE43" w14:textId="77777777" w:rsidR="00741552" w:rsidRDefault="00741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C8CC" w14:textId="77777777" w:rsidR="00741552" w:rsidRDefault="00741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6577418B" w:rsidR="003D25E4" w:rsidRDefault="003E5EF3" w:rsidP="00741552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347A47D3">
              <wp:simplePos x="0" y="0"/>
              <wp:positionH relativeFrom="page">
                <wp:posOffset>5981701</wp:posOffset>
              </wp:positionH>
              <wp:positionV relativeFrom="topMargin">
                <wp:posOffset>1095375</wp:posOffset>
              </wp:positionV>
              <wp:extent cx="1309370" cy="177165"/>
              <wp:effectExtent l="0" t="0" r="5080" b="133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0773D" w14:textId="77777777" w:rsidR="003E5EF3" w:rsidRPr="003E5EF3" w:rsidRDefault="003E5EF3" w:rsidP="003E5EF3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3E5EF3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5333EE0E" w:rsidR="007A402D" w:rsidRPr="00950F41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71pt;margin-top:86.25pt;width:103.1pt;height:13.95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" filled="f" stroked="f">
              <v:textbox inset="0,0,0,0">
                <w:txbxContent>
                  <w:p w14:paraId="0A40773D" w14:textId="77777777" w:rsidR="003E5EF3" w:rsidRPr="003E5EF3" w:rsidRDefault="003E5EF3" w:rsidP="003E5EF3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3E5EF3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5333EE0E" w:rsidR="007A402D" w:rsidRPr="00950F41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741552">
      <w:rPr>
        <w:noProof/>
      </w:rPr>
      <w:drawing>
        <wp:inline distT="0" distB="0" distL="0" distR="0" wp14:anchorId="1F0E13B6" wp14:editId="2F2E5794">
          <wp:extent cx="1973401" cy="60007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887" cy="603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3F9AFA3A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5F80" w14:textId="77777777" w:rsidR="00741552" w:rsidRDefault="00741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7177B"/>
    <w:rsid w:val="0016100F"/>
    <w:rsid w:val="001F2F1A"/>
    <w:rsid w:val="003D25E4"/>
    <w:rsid w:val="003E5EF3"/>
    <w:rsid w:val="00715F40"/>
    <w:rsid w:val="00741552"/>
    <w:rsid w:val="00792738"/>
    <w:rsid w:val="007A402D"/>
    <w:rsid w:val="008044AD"/>
    <w:rsid w:val="008250E7"/>
    <w:rsid w:val="00950F41"/>
    <w:rsid w:val="00961586"/>
    <w:rsid w:val="00CD1B1F"/>
    <w:rsid w:val="00E35DBC"/>
    <w:rsid w:val="00F419D9"/>
    <w:rsid w:val="00F87C89"/>
    <w:rsid w:val="00FB5FBA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2316</Characters>
  <Application>Microsoft Office Word</Application>
  <DocSecurity>0</DocSecurity>
  <Lines>141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2</cp:revision>
  <dcterms:created xsi:type="dcterms:W3CDTF">2025-11-26T07:14:00Z</dcterms:created>
  <dcterms:modified xsi:type="dcterms:W3CDTF">2025-11-26T07:14:00Z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