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p w14:paraId="57A6FCB7" w14:textId="2668E3EE" w:rsidR="002C4E2E" w:rsidRPr="00FA19B4" w:rsidRDefault="000544FA" w:rsidP="004E3861">
      <w:pPr>
        <w:pStyle w:val="Lijn"/>
        <w:spacing w:before="0" w:after="0"/>
      </w:pPr>
      <w:r>
        <w:rPr>
          <w:noProof/>
        </w:rPr>
        <mc:AlternateContent>
          <mc:Choice Requires="wps">
            <w:drawing>
              <wp:inline distT="0" distB="0" distL="0" distR="0" wp14:anchorId="0CB7CE4A" wp14:editId="4E513D2C">
                <wp:extent cx="5760720" cy="635"/>
                <wp:effectExtent l="0" t="31750" r="0" b="36830"/>
                <wp:docPr id="1958052461" name="Horizontal Lin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7E8C7292" id="Horizontal Line 19"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1E8A14D7" w14:textId="77777777" w:rsidR="00C53772" w:rsidRPr="00FA19B4" w:rsidRDefault="00D55201" w:rsidP="004E3861">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4E3861">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bookmarkStart w:id="63" w:name="_Toc265507989"/>
    <w:bookmarkStart w:id="64" w:name="_Toc333843158"/>
    <w:p w14:paraId="42A8E477" w14:textId="20FCFB61" w:rsidR="002C4E2E" w:rsidRPr="00FA19B4" w:rsidRDefault="000544FA" w:rsidP="004E3861">
      <w:pPr>
        <w:pStyle w:val="Lijn"/>
        <w:spacing w:before="0" w:after="0"/>
      </w:pPr>
      <w:r>
        <w:rPr>
          <w:noProof/>
        </w:rPr>
        <mc:AlternateContent>
          <mc:Choice Requires="wps">
            <w:drawing>
              <wp:inline distT="0" distB="0" distL="0" distR="0" wp14:anchorId="3E4F10F8" wp14:editId="4D2C6F0E">
                <wp:extent cx="5760720" cy="635"/>
                <wp:effectExtent l="0" t="31750" r="0" b="36830"/>
                <wp:docPr id="1121453909" name="Horizontal Lin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06B34B8A" id="Horizontal Line 18"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bookmarkEnd w:id="63"/>
    <w:bookmarkEnd w:id="64"/>
    <w:p w14:paraId="30506327" w14:textId="7583E60A" w:rsidR="00C03811" w:rsidRPr="00FA19B4" w:rsidRDefault="00C03811" w:rsidP="004E3861">
      <w:pPr>
        <w:pStyle w:val="Merk2"/>
        <w:spacing w:before="0" w:after="0"/>
      </w:pPr>
      <w:r>
        <w:rPr>
          <w:rStyle w:val="Merk1Char"/>
        </w:rPr>
        <w:t>Swisspearl Patina Original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w:t>
      </w:r>
      <w:r w:rsidR="00D47EEA">
        <w:t xml:space="preserve">vlak, </w:t>
      </w:r>
      <w:r>
        <w:t>licht geschuurd oppervlak</w:t>
      </w:r>
    </w:p>
    <w:p w14:paraId="16F8AF4E" w14:textId="77777777" w:rsidR="00C03811" w:rsidRPr="00FA19B4" w:rsidRDefault="00C03811" w:rsidP="004E3861">
      <w:pPr>
        <w:pStyle w:val="Merk2"/>
        <w:spacing w:before="0" w:after="0"/>
      </w:pPr>
      <w:r>
        <w:rPr>
          <w:rStyle w:val="Merk1Char"/>
        </w:rPr>
        <w:t>Swisspearl Patina Rough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 fluwelig licht gestructureerd oppervlak</w:t>
      </w:r>
    </w:p>
    <w:p w14:paraId="3F0FA816" w14:textId="24446A84" w:rsidR="002C4E2E" w:rsidRPr="00FA19B4" w:rsidRDefault="000544FA" w:rsidP="004E3861">
      <w:pPr>
        <w:pStyle w:val="Lijn"/>
        <w:spacing w:before="0" w:after="0"/>
      </w:pPr>
      <w:r>
        <w:rPr>
          <w:noProof/>
        </w:rPr>
        <mc:AlternateContent>
          <mc:Choice Requires="wps">
            <w:drawing>
              <wp:inline distT="0" distB="0" distL="0" distR="0" wp14:anchorId="64E08643" wp14:editId="6982DB6C">
                <wp:extent cx="5760720" cy="635"/>
                <wp:effectExtent l="0" t="31750" r="0" b="36830"/>
                <wp:docPr id="1938513184" name="Horizontal Lin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39514CE7" id="Horizontal Line 17"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5145A676" w14:textId="77777777" w:rsidR="009307B9" w:rsidRPr="00FA19B4" w:rsidRDefault="009307B9" w:rsidP="004E3861">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4E3861">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4E3861">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4E3861">
      <w:pPr>
        <w:pStyle w:val="82"/>
        <w:spacing w:before="0" w:after="0"/>
      </w:pPr>
      <w:r w:rsidRPr="00D55201">
        <w:t>-</w:t>
      </w:r>
      <w:r w:rsidRPr="00D55201">
        <w:tab/>
      </w:r>
      <w:r>
        <w:t>De achterconstructie in hout of aluminium, bevestigd aan de draagstructuur.</w:t>
      </w:r>
    </w:p>
    <w:p w14:paraId="45EE5F46" w14:textId="6A753B1F" w:rsidR="00E471C3" w:rsidRPr="00566549" w:rsidRDefault="00E471C3" w:rsidP="004E3861">
      <w:pPr>
        <w:pStyle w:val="82"/>
        <w:spacing w:before="0" w:after="0"/>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4E3861">
      <w:pPr>
        <w:pStyle w:val="82"/>
        <w:spacing w:before="0" w:after="0"/>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4E3861">
      <w:pPr>
        <w:pStyle w:val="82"/>
        <w:spacing w:before="0" w:after="0"/>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4E3861">
      <w:pPr>
        <w:pStyle w:val="82"/>
        <w:spacing w:before="0" w:after="0"/>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4E3861">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4E3861">
      <w:pPr>
        <w:pStyle w:val="81"/>
        <w:spacing w:before="0" w:after="0"/>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4E3861">
      <w:pPr>
        <w:pStyle w:val="81"/>
        <w:spacing w:before="0" w:after="0"/>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4E3861">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4E3861">
      <w:pPr>
        <w:pStyle w:val="Kop5"/>
        <w:spacing w:before="0" w:after="0"/>
        <w:rPr>
          <w:rStyle w:val="Kop5BlauwChar"/>
          <w:lang w:val="nl-BE"/>
        </w:rPr>
      </w:pPr>
    </w:p>
    <w:p w14:paraId="5FDF6067" w14:textId="77777777" w:rsidR="001574FA" w:rsidRPr="00FA19B4" w:rsidRDefault="001574FA" w:rsidP="004E3861">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4E3861">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4E3861">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4E3861">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4E3861">
      <w:pPr>
        <w:pStyle w:val="81"/>
        <w:spacing w:before="0" w:after="0"/>
      </w:pPr>
      <w:bookmarkStart w:id="66" w:name="OLE_LINK3"/>
      <w:r w:rsidRPr="00FA19B4">
        <w:t>●</w:t>
      </w:r>
      <w:r w:rsidRPr="00FA19B4">
        <w:tab/>
        <w:t>Speciale stukken.</w:t>
      </w:r>
    </w:p>
    <w:p w14:paraId="5509C964" w14:textId="77777777" w:rsidR="001574FA" w:rsidRPr="00FA19B4" w:rsidRDefault="001574FA" w:rsidP="004E3861">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4E3861">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4E3861">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4E3861">
      <w:pPr>
        <w:pStyle w:val="81"/>
        <w:spacing w:before="0" w:after="0"/>
      </w:pPr>
      <w:r w:rsidRPr="00FA19B4">
        <w:t>De maten zoals aangegeven op de plannen en meetstaat zijn louter indicatief.</w:t>
      </w:r>
    </w:p>
    <w:p w14:paraId="3720FCA8" w14:textId="77777777" w:rsidR="001574FA" w:rsidRPr="00FA19B4" w:rsidRDefault="001574FA" w:rsidP="004E3861">
      <w:pPr>
        <w:pStyle w:val="81"/>
        <w:spacing w:before="0" w:after="0"/>
      </w:pPr>
      <w:r w:rsidRPr="00FA19B4">
        <w:t>De afmetingen worden voorafgaandelijk uitvoerig gecontroleerd en desgevallend verrekend.</w:t>
      </w:r>
    </w:p>
    <w:p w14:paraId="07899605" w14:textId="77777777" w:rsidR="001574FA" w:rsidRPr="00FA19B4" w:rsidRDefault="001574FA" w:rsidP="004E3861">
      <w:pPr>
        <w:pStyle w:val="81"/>
        <w:spacing w:before="0" w:after="0"/>
      </w:pPr>
      <w:r w:rsidRPr="00FA19B4">
        <w:t>-</w:t>
      </w:r>
      <w:r w:rsidRPr="00FA19B4">
        <w:tab/>
        <w:t>Per m² te dekken oppervlak:</w:t>
      </w:r>
    </w:p>
    <w:p w14:paraId="444D0140" w14:textId="77777777" w:rsidR="001574FA" w:rsidRPr="00FA19B4" w:rsidRDefault="001574FA" w:rsidP="004E3861">
      <w:pPr>
        <w:pStyle w:val="82"/>
        <w:spacing w:before="0" w:after="0"/>
      </w:pPr>
      <w:r w:rsidRPr="00FA19B4">
        <w:t>-</w:t>
      </w:r>
      <w:r w:rsidRPr="00FA19B4">
        <w:tab/>
        <w:t>Naar de wijze van aanbrengen.</w:t>
      </w:r>
    </w:p>
    <w:p w14:paraId="5935E05F" w14:textId="77777777" w:rsidR="001574FA" w:rsidRPr="00FA19B4" w:rsidRDefault="001574FA" w:rsidP="004E3861">
      <w:pPr>
        <w:pStyle w:val="82"/>
        <w:spacing w:before="0" w:after="0"/>
      </w:pPr>
      <w:r w:rsidRPr="00FA19B4">
        <w:t>-</w:t>
      </w:r>
      <w:r w:rsidRPr="00FA19B4">
        <w:tab/>
        <w:t>Naar type en dikte en/of profielhoogte.</w:t>
      </w:r>
    </w:p>
    <w:p w14:paraId="02ED7A7A" w14:textId="77777777" w:rsidR="0019217B" w:rsidRPr="00FA19B4" w:rsidRDefault="0019217B" w:rsidP="004E3861">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4E3861">
      <w:pPr>
        <w:pStyle w:val="81"/>
        <w:spacing w:before="0" w:after="0"/>
      </w:pPr>
    </w:p>
    <w:p w14:paraId="32EDAB87" w14:textId="77777777" w:rsidR="003C7873" w:rsidRPr="00FA19B4" w:rsidRDefault="00F23EC7" w:rsidP="004E3861">
      <w:pPr>
        <w:pStyle w:val="Kop5"/>
        <w:spacing w:before="0" w:after="0"/>
        <w:rPr>
          <w:lang w:val="nl-BE"/>
        </w:rPr>
      </w:pPr>
      <w:r w:rsidRPr="00FA19B4">
        <w:rPr>
          <w:rStyle w:val="Kop5BlauwChar"/>
          <w:lang w:val="nl-BE"/>
        </w:rPr>
        <w:t>.30.</w:t>
      </w:r>
      <w:r w:rsidR="003C7873" w:rsidRPr="00FA19B4">
        <w:rPr>
          <w:lang w:val="nl-BE"/>
        </w:rPr>
        <w:tab/>
        <w:t>MATERIALEN</w:t>
      </w:r>
    </w:p>
    <w:p w14:paraId="670E01E5" w14:textId="77777777" w:rsidR="001574FA" w:rsidRPr="00FA19B4" w:rsidRDefault="001574FA" w:rsidP="004E3861">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3F4888">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4E3861">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4E3861">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F24D6A" w:rsidRDefault="001574FA" w:rsidP="004E3861">
      <w:pPr>
        <w:pStyle w:val="83Kenm"/>
        <w:spacing w:before="0" w:after="0"/>
        <w:rPr>
          <w:rStyle w:val="MerkChar"/>
          <w:lang w:val="en-US"/>
        </w:rPr>
      </w:pPr>
      <w:r w:rsidRPr="00F24D6A">
        <w:rPr>
          <w:rStyle w:val="MerkChar"/>
          <w:lang w:val="en-US"/>
        </w:rPr>
        <w:t>-</w:t>
      </w:r>
      <w:r w:rsidRPr="00F24D6A">
        <w:rPr>
          <w:rStyle w:val="MerkChar"/>
          <w:lang w:val="en-US"/>
        </w:rPr>
        <w:tab/>
        <w:t>Fabrikant:</w:t>
      </w:r>
      <w:r w:rsidRPr="00F24D6A">
        <w:rPr>
          <w:rStyle w:val="MerkChar"/>
          <w:lang w:val="en-US"/>
        </w:rPr>
        <w:tab/>
      </w:r>
      <w:r w:rsidR="00F92309" w:rsidRPr="00F92309">
        <w:rPr>
          <w:rStyle w:val="MerkChar"/>
          <w:lang w:val="en-US"/>
        </w:rPr>
        <w:t>Swisspearl</w:t>
      </w:r>
    </w:p>
    <w:p w14:paraId="1F0B56CD" w14:textId="77777777" w:rsidR="00B073D4" w:rsidRDefault="00F14E0B" w:rsidP="004E3861">
      <w:pPr>
        <w:pStyle w:val="83Kenm"/>
        <w:spacing w:before="0" w:after="0"/>
        <w:rPr>
          <w:rStyle w:val="MerkChar"/>
          <w:lang w:val="en-US"/>
        </w:rPr>
      </w:pPr>
      <w:r w:rsidRPr="00F24D6A">
        <w:rPr>
          <w:rStyle w:val="MerkChar"/>
          <w:lang w:val="en-US"/>
        </w:rPr>
        <w:t>-</w:t>
      </w:r>
      <w:r w:rsidRPr="00F24D6A">
        <w:rPr>
          <w:rStyle w:val="MerkChar"/>
          <w:lang w:val="en-US"/>
        </w:rPr>
        <w:tab/>
      </w:r>
      <w:proofErr w:type="spellStart"/>
      <w:r w:rsidRPr="00F24D6A">
        <w:rPr>
          <w:rStyle w:val="MerkChar"/>
          <w:lang w:val="en-US"/>
        </w:rPr>
        <w:t>Merknaam</w:t>
      </w:r>
      <w:proofErr w:type="spellEnd"/>
      <w:r w:rsidRPr="00F24D6A">
        <w:rPr>
          <w:rStyle w:val="MerkChar"/>
          <w:lang w:val="en-US"/>
        </w:rPr>
        <w:t xml:space="preserve"> </w:t>
      </w:r>
      <w:proofErr w:type="spellStart"/>
      <w:r w:rsidRPr="00F24D6A">
        <w:rPr>
          <w:rStyle w:val="MerkChar"/>
          <w:lang w:val="en-US"/>
        </w:rPr>
        <w:t>en</w:t>
      </w:r>
      <w:proofErr w:type="spellEnd"/>
      <w:r w:rsidRPr="00F24D6A">
        <w:rPr>
          <w:rStyle w:val="MerkChar"/>
          <w:lang w:val="en-US"/>
        </w:rPr>
        <w:t xml:space="preserve"> type:</w:t>
      </w:r>
      <w:r w:rsidRPr="00F24D6A">
        <w:rPr>
          <w:rStyle w:val="MerkChar"/>
          <w:lang w:val="en-US"/>
        </w:rPr>
        <w:tab/>
      </w:r>
      <w:proofErr w:type="spellStart"/>
      <w:r w:rsidR="00B073D4" w:rsidRPr="00F92309">
        <w:rPr>
          <w:rStyle w:val="MerkChar"/>
          <w:lang w:val="en-US"/>
        </w:rPr>
        <w:t>Swisspearl</w:t>
      </w:r>
      <w:proofErr w:type="spellEnd"/>
      <w:r w:rsidR="00B073D4" w:rsidRPr="00F92309">
        <w:rPr>
          <w:rStyle w:val="MerkChar"/>
          <w:lang w:val="en-US"/>
        </w:rPr>
        <w:t xml:space="preserve"> </w:t>
      </w:r>
      <w:r w:rsidR="00B073D4" w:rsidRPr="00F24D6A">
        <w:rPr>
          <w:rStyle w:val="MerkChar"/>
          <w:lang w:val="en-US"/>
        </w:rPr>
        <w:t>Patina Original NXT</w:t>
      </w:r>
      <w:r w:rsidR="00B073D4" w:rsidRPr="00F92309">
        <w:rPr>
          <w:rStyle w:val="MerkChar"/>
          <w:lang w:val="en-US"/>
        </w:rPr>
        <w:t xml:space="preserve"> </w:t>
      </w:r>
    </w:p>
    <w:p w14:paraId="50BE0BE8" w14:textId="29403B3C" w:rsidR="00F14E0B" w:rsidRPr="00F24D6A" w:rsidRDefault="00B073D4" w:rsidP="004E3861">
      <w:pPr>
        <w:pStyle w:val="83Kenm"/>
        <w:spacing w:before="0" w:after="0"/>
        <w:rPr>
          <w:rStyle w:val="MerkChar"/>
          <w:lang w:val="en-US"/>
        </w:rPr>
      </w:pPr>
      <w:r>
        <w:rPr>
          <w:rStyle w:val="MerkChar"/>
          <w:lang w:val="en-US"/>
        </w:rPr>
        <w:tab/>
      </w:r>
      <w:r>
        <w:rPr>
          <w:rStyle w:val="MerkChar"/>
          <w:lang w:val="en-US"/>
        </w:rPr>
        <w:tab/>
      </w:r>
      <w:r w:rsidR="00F92309" w:rsidRPr="00F92309">
        <w:rPr>
          <w:rStyle w:val="MerkChar"/>
          <w:lang w:val="en-US"/>
        </w:rPr>
        <w:t xml:space="preserve">Swisspearl </w:t>
      </w:r>
      <w:r w:rsidR="008223D0" w:rsidRPr="00F24D6A">
        <w:rPr>
          <w:rStyle w:val="MerkChar"/>
          <w:lang w:val="en-US"/>
        </w:rPr>
        <w:t>Patina</w:t>
      </w:r>
      <w:r w:rsidR="00F92309" w:rsidRPr="00F24D6A">
        <w:rPr>
          <w:rStyle w:val="MerkChar"/>
          <w:lang w:val="en-US"/>
        </w:rPr>
        <w:t xml:space="preserve"> </w:t>
      </w:r>
      <w:r w:rsidRPr="00F24D6A">
        <w:rPr>
          <w:rStyle w:val="MerkChar"/>
          <w:lang w:val="en-US"/>
        </w:rPr>
        <w:t>Rough</w:t>
      </w:r>
      <w:r w:rsidR="00F92309" w:rsidRPr="00F24D6A">
        <w:rPr>
          <w:rStyle w:val="MerkChar"/>
          <w:lang w:val="en-US"/>
        </w:rPr>
        <w:t xml:space="preserve"> NXT</w:t>
      </w:r>
      <w:r w:rsidR="00F14E0B" w:rsidRPr="00F24D6A">
        <w:rPr>
          <w:rStyle w:val="MerkChar"/>
          <w:lang w:val="en-US"/>
        </w:rPr>
        <w:br/>
      </w:r>
    </w:p>
    <w:p w14:paraId="25DB9661" w14:textId="1475912C" w:rsidR="001574FA" w:rsidRPr="00F92309" w:rsidRDefault="00E85410" w:rsidP="004E3861">
      <w:pPr>
        <w:pStyle w:val="Kop8"/>
        <w:spacing w:before="0" w:after="0"/>
      </w:pPr>
      <w:r w:rsidRPr="007263D3">
        <w:rPr>
          <w:rStyle w:val="OfwelChar"/>
          <w:lang w:val="en-US"/>
        </w:rPr>
        <w:t>Variant 1</w:t>
      </w:r>
      <w:r w:rsidRPr="00F92309">
        <w:rPr>
          <w:rStyle w:val="OptieChar"/>
        </w:rPr>
        <w:t xml:space="preserve"> </w:t>
      </w:r>
      <w:r w:rsidR="001574FA" w:rsidRPr="00F92309">
        <w:rPr>
          <w:rStyle w:val="OptieChar"/>
        </w:rPr>
        <w:t>#</w:t>
      </w:r>
      <w:r w:rsidR="001574FA" w:rsidRPr="00F92309">
        <w:t>.32.22.</w:t>
      </w:r>
      <w:r w:rsidR="001574FA" w:rsidRPr="00F92309">
        <w:tab/>
      </w:r>
      <w:r w:rsidR="001574FA" w:rsidRPr="00F92309">
        <w:rPr>
          <w:color w:val="808080"/>
        </w:rPr>
        <w:t>[</w:t>
      </w:r>
      <w:proofErr w:type="spellStart"/>
      <w:r w:rsidR="001574FA" w:rsidRPr="00F92309">
        <w:rPr>
          <w:color w:val="808080"/>
        </w:rPr>
        <w:t>neutraal</w:t>
      </w:r>
      <w:proofErr w:type="spellEnd"/>
      <w:r w:rsidR="001574FA" w:rsidRPr="00F92309">
        <w:rPr>
          <w:color w:val="808080"/>
        </w:rPr>
        <w:t>]</w:t>
      </w:r>
      <w:r w:rsidRPr="00F92309">
        <w:rPr>
          <w:rStyle w:val="MerkChar"/>
        </w:rPr>
        <w:t xml:space="preserve"> [</w:t>
      </w:r>
      <w:proofErr w:type="spellStart"/>
      <w:r w:rsidR="00F92309" w:rsidRPr="00F92309">
        <w:rPr>
          <w:rStyle w:val="MerkChar"/>
        </w:rPr>
        <w:t>Swisspearl</w:t>
      </w:r>
      <w:proofErr w:type="spellEnd"/>
      <w:r w:rsidR="00F92309" w:rsidRPr="00F92309">
        <w:rPr>
          <w:rStyle w:val="MerkChar"/>
        </w:rPr>
        <w:t xml:space="preserve"> Patina Original NXT</w:t>
      </w:r>
      <w:r w:rsidRPr="00F92309">
        <w:rPr>
          <w:rStyle w:val="MerkChar"/>
        </w:rPr>
        <w:t>]</w:t>
      </w:r>
    </w:p>
    <w:p w14:paraId="7424CB92" w14:textId="0EA680CD" w:rsidR="0019217B" w:rsidRDefault="00A86214" w:rsidP="003F4888">
      <w:pPr>
        <w:pStyle w:val="80"/>
        <w:ind w:left="1440"/>
      </w:pPr>
      <w:r>
        <w:t xml:space="preserve">Vlakke, </w:t>
      </w:r>
      <w:r w:rsidR="00E01DCF">
        <w:t>enkel</w:t>
      </w:r>
      <w:r w:rsidR="0019217B" w:rsidRPr="00DC6587">
        <w:t xml:space="preserve">geperste, </w:t>
      </w:r>
      <w:r w:rsidR="00E01DCF">
        <w:t>geautoclaveerde</w:t>
      </w:r>
      <w:r w:rsidR="0019217B" w:rsidRPr="00DC6587">
        <w:t xml:space="preserve"> platen uit asbestvrij vezelcement </w:t>
      </w:r>
      <w:r w:rsidR="009178B8">
        <w:t xml:space="preserve">(NT), samengesteld uit </w:t>
      </w:r>
      <w:r w:rsidR="003F4888" w:rsidRPr="003F4888">
        <w:t>CEM II cement, cellulose,</w:t>
      </w:r>
      <w:r w:rsidR="003F4888">
        <w:t xml:space="preserve"> wollastonite, silicazand, pigmenten, </w:t>
      </w:r>
      <w:r w:rsidR="003F4888" w:rsidRPr="003F4888">
        <w:t>water en lucht</w:t>
      </w:r>
      <w:r w:rsidR="009178B8">
        <w:t xml:space="preserve">. De platen zijn gehydrofobeerd. De </w:t>
      </w:r>
      <w:r w:rsidR="006C4371">
        <w:t>platen zijn in de massa, dus door en door, gekleurd</w:t>
      </w:r>
      <w:r w:rsidR="009178B8">
        <w:t xml:space="preserve">. </w:t>
      </w:r>
      <w:r w:rsidR="009178B8" w:rsidRPr="00DC6587">
        <w:t xml:space="preserve"> </w:t>
      </w:r>
    </w:p>
    <w:p w14:paraId="2BAE36AB" w14:textId="77777777" w:rsidR="00E559D9" w:rsidRPr="00FA19B4" w:rsidRDefault="00E559D9" w:rsidP="004E3861">
      <w:pPr>
        <w:pStyle w:val="Kop7"/>
        <w:spacing w:before="0" w:after="0"/>
        <w:rPr>
          <w:lang w:val="nl-BE"/>
        </w:rPr>
      </w:pPr>
      <w:r w:rsidRPr="00FA19B4">
        <w:rPr>
          <w:lang w:val="nl-BE"/>
        </w:rPr>
        <w:t>.32.30.</w:t>
      </w:r>
      <w:r w:rsidRPr="00FA19B4">
        <w:rPr>
          <w:lang w:val="nl-BE"/>
        </w:rPr>
        <w:tab/>
        <w:t>Afwerking:</w:t>
      </w:r>
    </w:p>
    <w:p w14:paraId="55741304" w14:textId="5E1424E5" w:rsidR="0019217B" w:rsidRPr="000804FE" w:rsidRDefault="0019217B" w:rsidP="004E3861">
      <w:pPr>
        <w:pStyle w:val="83Kenm"/>
        <w:spacing w:before="0" w:after="0"/>
        <w:rPr>
          <w:shd w:val="clear" w:color="auto" w:fill="FFFFFF"/>
        </w:rPr>
      </w:pPr>
      <w:r w:rsidRPr="004125A0">
        <w:t>-</w:t>
      </w:r>
      <w:r w:rsidRPr="004125A0">
        <w:tab/>
      </w:r>
      <w:r w:rsidR="006F5DBA">
        <w:t>Oppervlakte-afwerking</w:t>
      </w:r>
      <w:r w:rsidRPr="004125A0">
        <w:t>:</w:t>
      </w:r>
      <w:r w:rsidRPr="004125A0">
        <w:tab/>
      </w:r>
      <w:r w:rsidR="00D364B5">
        <w:t>Zichtzijde</w:t>
      </w:r>
      <w:r w:rsidR="000804FE">
        <w:t xml:space="preserve"> geschuurd. </w:t>
      </w:r>
      <w:r w:rsidR="000804FE" w:rsidRPr="000804FE">
        <w:rPr>
          <w:rStyle w:val="apple-converted-space"/>
          <w:szCs w:val="15"/>
          <w:shd w:val="clear" w:color="auto" w:fill="FFFFFF"/>
        </w:rPr>
        <w:t>Als gevolg van de natuurlijke samenstelling in combinatie met</w:t>
      </w:r>
      <w:r w:rsidR="000804FE">
        <w:rPr>
          <w:rStyle w:val="apple-converted-space"/>
          <w:szCs w:val="15"/>
          <w:shd w:val="clear" w:color="auto" w:fill="FFFFFF"/>
        </w:rPr>
        <w:t xml:space="preserve"> </w:t>
      </w:r>
      <w:r w:rsidR="000804FE" w:rsidRPr="000804FE">
        <w:rPr>
          <w:rStyle w:val="apple-converted-space"/>
          <w:szCs w:val="15"/>
          <w:shd w:val="clear" w:color="auto" w:fill="FFFFFF"/>
        </w:rPr>
        <w:t>de productiemethode hebben de panelen kleurvariaties die per</w:t>
      </w:r>
      <w:r w:rsidR="000804FE">
        <w:rPr>
          <w:rStyle w:val="apple-converted-space"/>
          <w:szCs w:val="15"/>
          <w:shd w:val="clear" w:color="auto" w:fill="FFFFFF"/>
        </w:rPr>
        <w:t xml:space="preserve"> </w:t>
      </w:r>
      <w:r w:rsidR="000804FE" w:rsidRPr="000804FE">
        <w:rPr>
          <w:rStyle w:val="apple-converted-space"/>
          <w:szCs w:val="15"/>
          <w:shd w:val="clear" w:color="auto" w:fill="FFFFFF"/>
        </w:rPr>
        <w:t>paneel kunnen verschillen. Daarnaast kunnen er zogenoemde</w:t>
      </w:r>
      <w:r w:rsidR="000804FE">
        <w:rPr>
          <w:rStyle w:val="apple-converted-space"/>
          <w:szCs w:val="15"/>
          <w:shd w:val="clear" w:color="auto" w:fill="FFFFFF"/>
        </w:rPr>
        <w:t xml:space="preserve"> </w:t>
      </w:r>
      <w:r w:rsidR="000804FE" w:rsidRPr="000804FE">
        <w:rPr>
          <w:rStyle w:val="apple-converted-space"/>
          <w:szCs w:val="15"/>
          <w:shd w:val="clear" w:color="auto" w:fill="FFFFFF"/>
        </w:rPr>
        <w:t>spots voorkomen in het oppervlak.</w:t>
      </w:r>
      <w:r w:rsidR="00BD2EA1">
        <w:rPr>
          <w:rStyle w:val="apple-converted-space"/>
          <w:szCs w:val="15"/>
          <w:shd w:val="clear" w:color="auto" w:fill="FFFFFF"/>
        </w:rPr>
        <w:t xml:space="preserve"> V</w:t>
      </w:r>
      <w:r w:rsidR="00BD2EA1" w:rsidRPr="00BD2EA1">
        <w:rPr>
          <w:rStyle w:val="apple-converted-space"/>
          <w:szCs w:val="15"/>
          <w:shd w:val="clear" w:color="auto" w:fill="FFFFFF"/>
        </w:rPr>
        <w:t>anaf 5 meter afstand zal</w:t>
      </w:r>
      <w:r w:rsidR="00BD2EA1">
        <w:rPr>
          <w:rStyle w:val="apple-converted-space"/>
          <w:szCs w:val="15"/>
          <w:shd w:val="clear" w:color="auto" w:fill="FFFFFF"/>
        </w:rPr>
        <w:t xml:space="preserve"> </w:t>
      </w:r>
      <w:r w:rsidR="00BD2EA1" w:rsidRPr="00BD2EA1">
        <w:rPr>
          <w:rStyle w:val="apple-converted-space"/>
          <w:szCs w:val="15"/>
          <w:shd w:val="clear" w:color="auto" w:fill="FFFFFF"/>
        </w:rPr>
        <w:t>het oppervlak er homogeen uitzien.</w:t>
      </w:r>
    </w:p>
    <w:p w14:paraId="610A5293" w14:textId="77777777" w:rsidR="00E559D9" w:rsidRPr="00FA19B4" w:rsidRDefault="00E559D9" w:rsidP="004E3861">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4E3861">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06C4D737" w14:textId="42E3B05E" w:rsidR="0043220E" w:rsidRDefault="0043220E" w:rsidP="004E3861">
      <w:pPr>
        <w:pStyle w:val="83Kenm"/>
        <w:spacing w:before="0" w:after="0"/>
      </w:pPr>
      <w:r w:rsidRPr="00DC6587">
        <w:t>-</w:t>
      </w:r>
      <w:r w:rsidRPr="00DC6587">
        <w:tab/>
        <w:t>Kleur</w:t>
      </w:r>
      <w:r>
        <w:t>:</w:t>
      </w:r>
      <w:r>
        <w:rPr>
          <w:rStyle w:val="OptieChar"/>
        </w:rPr>
        <w:tab/>
      </w:r>
      <w:r>
        <w:t>Door de bouwheer te kiezen uit een gamma van minstens 11 kleuren met patinalook.</w:t>
      </w:r>
    </w:p>
    <w:p w14:paraId="223F3606" w14:textId="74C87C8B" w:rsidR="00D364B5" w:rsidRPr="00DC6587" w:rsidRDefault="00D364B5" w:rsidP="004E3861">
      <w:pPr>
        <w:pStyle w:val="83Kenm"/>
        <w:spacing w:before="0" w:after="0"/>
      </w:pPr>
      <w:r w:rsidRPr="00DC6587">
        <w:t>-</w:t>
      </w:r>
      <w:r w:rsidRPr="00DC6587">
        <w:tab/>
        <w:t>Kantafwerking</w:t>
      </w:r>
      <w:r>
        <w:t>:</w:t>
      </w:r>
      <w:r w:rsidRPr="00DC6587">
        <w:tab/>
      </w:r>
      <w:r w:rsidR="00400010">
        <w:t xml:space="preserve">Volgens meetstaat, </w:t>
      </w:r>
      <w:r>
        <w:t>gekantrecht</w:t>
      </w:r>
      <w:r w:rsidRPr="00DC6587">
        <w:t>.</w:t>
      </w:r>
    </w:p>
    <w:p w14:paraId="6E08522D" w14:textId="77777777" w:rsidR="0019217B" w:rsidRDefault="0019217B" w:rsidP="004E3861">
      <w:pPr>
        <w:pStyle w:val="83Kenm"/>
        <w:spacing w:before="0" w:after="0"/>
      </w:pPr>
      <w:r w:rsidRPr="00DC6587">
        <w:t>-</w:t>
      </w:r>
      <w:r w:rsidRPr="00DC6587">
        <w:tab/>
        <w:t>Oppervlaktestructuur</w:t>
      </w:r>
      <w:r>
        <w:t>:</w:t>
      </w:r>
      <w:r w:rsidRPr="00DC6587">
        <w:tab/>
      </w:r>
      <w:r>
        <w:t xml:space="preserve">gelijkmatig, </w:t>
      </w:r>
      <w:r w:rsidR="00D364B5">
        <w:t>geschuurd</w:t>
      </w:r>
      <w:r w:rsidRPr="00DC6587">
        <w:t xml:space="preserve"> oppervlak</w:t>
      </w:r>
      <w:r w:rsidR="00D364B5">
        <w:t>, zichtbare schuurlijnen</w:t>
      </w:r>
      <w:r w:rsidRPr="00DC6587">
        <w:t>.</w:t>
      </w:r>
    </w:p>
    <w:p w14:paraId="50458BEC" w14:textId="77777777" w:rsidR="00E559D9" w:rsidRPr="00FA19B4" w:rsidRDefault="00E559D9" w:rsidP="004E3861">
      <w:pPr>
        <w:pStyle w:val="Kop8"/>
        <w:spacing w:before="0" w:after="0"/>
        <w:rPr>
          <w:lang w:val="nl-BE"/>
        </w:rPr>
      </w:pPr>
      <w:r w:rsidRPr="00FA19B4">
        <w:rPr>
          <w:lang w:val="nl-BE"/>
        </w:rPr>
        <w:t>.32.42.</w:t>
      </w:r>
      <w:r w:rsidRPr="00FA19B4">
        <w:rPr>
          <w:lang w:val="nl-BE"/>
        </w:rPr>
        <w:tab/>
        <w:t>Maateigenschappen:</w:t>
      </w:r>
    </w:p>
    <w:p w14:paraId="1715B514" w14:textId="4E01461F" w:rsidR="0019217B" w:rsidRDefault="0019217B" w:rsidP="004E3861">
      <w:pPr>
        <w:pStyle w:val="83Kenm"/>
        <w:spacing w:before="0" w:after="0"/>
      </w:pPr>
      <w:r>
        <w:t>-</w:t>
      </w:r>
      <w:r>
        <w:tab/>
        <w:t>Dichtheid, droog:</w:t>
      </w:r>
      <w:r>
        <w:tab/>
      </w:r>
      <w:r w:rsidR="005E20C3">
        <w:t xml:space="preserve">minimum </w:t>
      </w:r>
      <w:r>
        <w:t>≥</w:t>
      </w:r>
      <w:r w:rsidR="00A410B6">
        <w:t xml:space="preserve"> </w:t>
      </w:r>
      <w:r>
        <w:t>1</w:t>
      </w:r>
      <w:r w:rsidR="005E20C3">
        <w:t>4</w:t>
      </w:r>
      <w:r w:rsidR="00F93385">
        <w:t>00</w:t>
      </w:r>
      <w:r>
        <w:t xml:space="preserve"> Kg/m³</w:t>
      </w:r>
      <w:r w:rsidR="005E20C3">
        <w:t>, gemiddeld ≥</w:t>
      </w:r>
      <w:r w:rsidR="00A410B6">
        <w:t xml:space="preserve"> </w:t>
      </w:r>
      <w:r w:rsidR="005E20C3">
        <w:t>15</w:t>
      </w:r>
      <w:r w:rsidR="00F93385">
        <w:t>5</w:t>
      </w:r>
      <w:r w:rsidR="005E20C3">
        <w:t>0 Kg/m</w:t>
      </w:r>
      <w:proofErr w:type="gramStart"/>
      <w:r w:rsidR="005E20C3">
        <w:t>³  (</w:t>
      </w:r>
      <w:proofErr w:type="gramEnd"/>
      <w:r w:rsidR="005E20C3">
        <w:t>EN 12467).</w:t>
      </w:r>
    </w:p>
    <w:p w14:paraId="36D079A9" w14:textId="31F9914A" w:rsidR="00046FF2" w:rsidRDefault="0019217B" w:rsidP="004E3861">
      <w:pPr>
        <w:pStyle w:val="83Kenm"/>
        <w:spacing w:before="0" w:after="0"/>
      </w:pPr>
      <w:r>
        <w:t>-</w:t>
      </w:r>
      <w:r>
        <w:tab/>
        <w:t>Gewicht:</w:t>
      </w:r>
      <w:r>
        <w:tab/>
      </w:r>
      <w:r w:rsidR="00046FF2">
        <w:t>1</w:t>
      </w:r>
      <w:r w:rsidR="00C83D8A">
        <w:t>4</w:t>
      </w:r>
      <w:r w:rsidR="00046FF2">
        <w:t xml:space="preserve"> Kg/m² (</w:t>
      </w:r>
      <w:r w:rsidR="00C83D8A">
        <w:t>incl. 10% vocht</w:t>
      </w:r>
      <w:r w:rsidR="00046FF2">
        <w:t>)</w:t>
      </w:r>
    </w:p>
    <w:p w14:paraId="76D8277A" w14:textId="77777777" w:rsidR="003B7881" w:rsidRDefault="0019217B" w:rsidP="004E3861">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5D6F606A" w14:textId="1471359F" w:rsidR="00400010" w:rsidRDefault="00400010" w:rsidP="004E3861">
      <w:pPr>
        <w:pStyle w:val="83Kenm"/>
        <w:spacing w:before="0" w:after="0"/>
      </w:pPr>
      <w:r>
        <w:t>-</w:t>
      </w:r>
      <w:r>
        <w:tab/>
        <w:t>Standaardafmetingen platen:</w:t>
      </w:r>
      <w:r>
        <w:tab/>
        <w:t>lengte 2500 mm</w:t>
      </w:r>
      <w:r w:rsidR="004E412D">
        <w:t xml:space="preserve"> </w:t>
      </w:r>
      <w:r>
        <w:t>of 3050 mm; breedte 1250 mm; dikte 8 mm.</w:t>
      </w:r>
    </w:p>
    <w:p w14:paraId="14D2AE55" w14:textId="77777777" w:rsidR="003B7881" w:rsidRPr="003B7881" w:rsidRDefault="003B7881" w:rsidP="004E3861">
      <w:pPr>
        <w:pStyle w:val="Kop8"/>
        <w:spacing w:before="0" w:after="0"/>
        <w:rPr>
          <w:lang w:val="nl-BE"/>
        </w:rPr>
      </w:pPr>
      <w:r w:rsidRPr="00FA19B4">
        <w:rPr>
          <w:lang w:val="nl-BE"/>
        </w:rPr>
        <w:lastRenderedPageBreak/>
        <w:t>.32</w:t>
      </w:r>
      <w:r w:rsidR="006F5DBA">
        <w:rPr>
          <w:lang w:val="nl-BE"/>
        </w:rPr>
        <w:t>.</w:t>
      </w:r>
      <w:r w:rsidR="00A86214">
        <w:rPr>
          <w:lang w:val="nl-BE"/>
        </w:rPr>
        <w:t>43</w:t>
      </w:r>
      <w:r>
        <w:rPr>
          <w:lang w:val="nl-BE"/>
        </w:rPr>
        <w:tab/>
        <w:t>Maatt</w:t>
      </w:r>
      <w:r w:rsidRPr="003B7881">
        <w:rPr>
          <w:lang w:val="nl-BE"/>
        </w:rPr>
        <w:t>oleranties (ref. EN 12467)</w:t>
      </w:r>
    </w:p>
    <w:p w14:paraId="7176B4F7" w14:textId="18D848EE" w:rsidR="003B7881" w:rsidRDefault="003B7881" w:rsidP="004E3861">
      <w:pPr>
        <w:pStyle w:val="83Kenm"/>
        <w:spacing w:before="0" w:after="0"/>
      </w:pPr>
      <w:r>
        <w:t>-</w:t>
      </w:r>
      <w:r>
        <w:tab/>
      </w:r>
      <w:r w:rsidR="00FD2DA6">
        <w:t>Tol</w:t>
      </w:r>
      <w:r w:rsidR="00400010">
        <w:t>erantie</w:t>
      </w:r>
      <w:r w:rsidR="006F5DBA">
        <w:t>:</w:t>
      </w:r>
      <w:r w:rsidR="006F5DBA">
        <w:tab/>
      </w:r>
      <w:r w:rsidR="00FD2DA6">
        <w:t>dikte</w:t>
      </w:r>
      <w:r>
        <w:t xml:space="preserve"> ±0,</w:t>
      </w:r>
      <w:r w:rsidR="00C26436">
        <w:t>8</w:t>
      </w:r>
      <w:r>
        <w:t xml:space="preserve"> </w:t>
      </w:r>
      <w:r w:rsidR="006F5DBA">
        <w:t>mm</w:t>
      </w:r>
      <w:r w:rsidR="00FD2DA6">
        <w:t>; lengte ±</w:t>
      </w:r>
      <w:r w:rsidR="00C26436">
        <w:t>5</w:t>
      </w:r>
      <w:r w:rsidR="00FD2DA6">
        <w:t xml:space="preserve"> mm;</w:t>
      </w:r>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4E3861">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6DC4AB1D" w:rsidR="00E01DCF" w:rsidRDefault="00E01DCF" w:rsidP="004E3861">
      <w:pPr>
        <w:pStyle w:val="83Kenm"/>
        <w:spacing w:before="0" w:after="0"/>
      </w:pPr>
      <w:r>
        <w:t>-</w:t>
      </w:r>
      <w:r>
        <w:tab/>
        <w:t>Elasticiteitsmodulus:</w:t>
      </w:r>
      <w:r>
        <w:tab/>
        <w:t>1</w:t>
      </w:r>
      <w:r w:rsidR="00EF7AD0">
        <w:t>2</w:t>
      </w:r>
      <w:r w:rsidR="00010990">
        <w:t>900</w:t>
      </w:r>
      <w:r w:rsidRPr="003B7881">
        <w:t xml:space="preserve"> </w:t>
      </w:r>
      <w:r w:rsidR="00010990">
        <w:t>M</w:t>
      </w:r>
      <w:r>
        <w:t>Pa</w:t>
      </w:r>
      <w:r w:rsidR="00010990">
        <w:t>.</w:t>
      </w:r>
    </w:p>
    <w:p w14:paraId="239A8ADD" w14:textId="21EBE2EA" w:rsidR="00A86214" w:rsidRDefault="003B7881" w:rsidP="004E3861">
      <w:pPr>
        <w:pStyle w:val="83Kenm"/>
        <w:spacing w:before="0" w:after="0"/>
      </w:pPr>
      <w:r>
        <w:t>-</w:t>
      </w:r>
      <w:r>
        <w:tab/>
        <w:t>Buigsterkte (nat</w:t>
      </w:r>
      <w:proofErr w:type="gramStart"/>
      <w:r>
        <w:t>) :</w:t>
      </w:r>
      <w:proofErr w:type="gramEnd"/>
      <w:r>
        <w:tab/>
      </w:r>
      <w:r w:rsidR="0040390E">
        <w:t>&lt;</w:t>
      </w:r>
      <w:r w:rsidR="00A410B6">
        <w:t xml:space="preserve"> </w:t>
      </w:r>
      <w:r w:rsidR="0040390E">
        <w:t>18</w:t>
      </w:r>
      <w:r w:rsidR="00CE1E35" w:rsidRPr="003B7881">
        <w:t xml:space="preserve"> </w:t>
      </w:r>
      <w:r w:rsidR="00CE1E35">
        <w:t>MPa</w:t>
      </w:r>
      <w:r w:rsidR="0040390E">
        <w:t>.</w:t>
      </w:r>
    </w:p>
    <w:p w14:paraId="4EB07C19" w14:textId="16F12B19" w:rsidR="003B7881" w:rsidRPr="00F93385" w:rsidRDefault="004F4066" w:rsidP="00F9338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6395BCE5" w14:textId="3CC59DB4" w:rsidR="003B7881" w:rsidRDefault="003B7881" w:rsidP="004E3861">
      <w:pPr>
        <w:pStyle w:val="83Kenm"/>
        <w:spacing w:before="0" w:after="0"/>
      </w:pPr>
      <w:r>
        <w:t>-</w:t>
      </w:r>
      <w:r>
        <w:tab/>
        <w:t>Thermische uitzettingscoëfficiënt:</w:t>
      </w:r>
      <w:r>
        <w:tab/>
        <w:t>0,01</w:t>
      </w:r>
      <w:r w:rsidRPr="003B7881">
        <w:t xml:space="preserve"> </w:t>
      </w:r>
      <w:r>
        <w:t>mm/</w:t>
      </w:r>
      <w:proofErr w:type="spellStart"/>
      <w:proofErr w:type="gramStart"/>
      <w:r>
        <w:t>m</w:t>
      </w:r>
      <w:r w:rsidR="00365599">
        <w:t>.K</w:t>
      </w:r>
      <w:proofErr w:type="spellEnd"/>
      <w:proofErr w:type="gramEnd"/>
    </w:p>
    <w:p w14:paraId="027C9A07" w14:textId="38F27466" w:rsidR="003B7881" w:rsidRDefault="00B25588" w:rsidP="004E3861">
      <w:pPr>
        <w:pStyle w:val="83Kenm"/>
        <w:spacing w:before="0" w:after="0"/>
      </w:pPr>
      <w:r>
        <w:t>-</w:t>
      </w:r>
      <w:r>
        <w:tab/>
        <w:t>Temperatuurbereik:</w:t>
      </w:r>
      <w:r>
        <w:tab/>
      </w:r>
      <w:r w:rsidR="001304C2">
        <w:t>-40</w:t>
      </w:r>
      <w:r w:rsidR="003B7881">
        <w:t xml:space="preserve"> °C </w:t>
      </w:r>
      <w:r w:rsidR="001304C2">
        <w:t>tot 80 °C</w:t>
      </w:r>
      <w:r w:rsidR="00D75D7D" w:rsidRPr="00D75D7D">
        <w:t xml:space="preserve"> </w:t>
      </w:r>
    </w:p>
    <w:p w14:paraId="012DA330" w14:textId="716CE1B4" w:rsidR="003B7881" w:rsidRDefault="003B7881" w:rsidP="004E3861">
      <w:pPr>
        <w:pStyle w:val="83Kenm"/>
        <w:spacing w:before="0" w:after="0"/>
      </w:pPr>
      <w:r>
        <w:t>-</w:t>
      </w:r>
      <w:r>
        <w:tab/>
        <w:t>Vorstbestendigheid:</w:t>
      </w:r>
      <w:r>
        <w:tab/>
      </w:r>
      <w:proofErr w:type="gramStart"/>
      <w:r w:rsidR="001304C2">
        <w:t xml:space="preserve">R </w:t>
      </w:r>
      <w:r w:rsidR="004C3D25">
        <w:t xml:space="preserve"> ≥</w:t>
      </w:r>
      <w:proofErr w:type="gramEnd"/>
      <w:r w:rsidR="00A410B6">
        <w:t xml:space="preserve"> </w:t>
      </w:r>
      <w:r w:rsidR="001304C2">
        <w:t>0,75</w:t>
      </w:r>
      <w:r w:rsidR="0043220E" w:rsidRPr="0043220E">
        <w:t xml:space="preserve"> </w:t>
      </w:r>
      <w:r w:rsidR="0043220E" w:rsidRPr="00DC6587">
        <w:t>bestand tegen vorst, vorstvrij</w:t>
      </w:r>
      <w:r w:rsidR="001C03D1">
        <w:t xml:space="preserve"> (EN</w:t>
      </w:r>
      <w:r w:rsidR="001F0A51">
        <w:t xml:space="preserve"> 12467)</w:t>
      </w:r>
    </w:p>
    <w:p w14:paraId="4EDA1519" w14:textId="77777777" w:rsidR="003B7881" w:rsidRPr="003B7881" w:rsidRDefault="004F4066" w:rsidP="004E3861">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7BB0D460" w14:textId="791BA728" w:rsidR="003B7881" w:rsidRDefault="00A86214" w:rsidP="004E3861">
      <w:pPr>
        <w:pStyle w:val="83Kenm"/>
        <w:spacing w:before="0" w:after="0"/>
      </w:pPr>
      <w:r>
        <w:t>-</w:t>
      </w:r>
      <w:r>
        <w:tab/>
      </w:r>
      <w:r w:rsidR="00B25588">
        <w:t>Wateropname</w:t>
      </w:r>
      <w:r w:rsidR="007F1DDE">
        <w:t>:</w:t>
      </w:r>
      <w:r w:rsidR="003B7881">
        <w:tab/>
      </w:r>
      <w:r w:rsidR="0040390E">
        <w:t>&lt;</w:t>
      </w:r>
      <w:r w:rsidR="00A410B6">
        <w:t xml:space="preserve"> </w:t>
      </w:r>
      <w:r w:rsidR="00666B8C">
        <w:t>2</w:t>
      </w:r>
      <w:r w:rsidR="0040390E">
        <w:t>5</w:t>
      </w:r>
      <w:r w:rsidR="00B25588">
        <w:t xml:space="preserve"> %</w:t>
      </w:r>
    </w:p>
    <w:p w14:paraId="11404295" w14:textId="359FB801" w:rsidR="00C52FDC" w:rsidRPr="00C441CB" w:rsidRDefault="00C52FDC" w:rsidP="00C52FDC">
      <w:pPr>
        <w:pStyle w:val="83Kenm"/>
        <w:spacing w:before="0" w:after="0"/>
      </w:pPr>
      <w:r w:rsidRPr="00C441CB">
        <w:t>-</w:t>
      </w:r>
      <w:r w:rsidRPr="00C441CB">
        <w:tab/>
      </w:r>
      <w:proofErr w:type="spellStart"/>
      <w:r w:rsidRPr="00C441CB">
        <w:t>Hygrische</w:t>
      </w:r>
      <w:proofErr w:type="spellEnd"/>
      <w:r w:rsidRPr="00C441CB">
        <w:t xml:space="preserve"> beweging (nat-droog-nat):</w:t>
      </w:r>
      <w:r w:rsidRPr="00C441CB">
        <w:tab/>
        <w:t xml:space="preserve"> </w:t>
      </w:r>
      <w:r w:rsidRPr="00C441CB">
        <w:tab/>
      </w:r>
      <w:r w:rsidRPr="00C441CB">
        <w:tab/>
      </w:r>
      <w:r w:rsidR="00122466" w:rsidRPr="00C441CB">
        <w:t>1,8</w:t>
      </w:r>
      <w:r w:rsidRPr="00C441CB">
        <w:t xml:space="preserve"> mm/m</w:t>
      </w:r>
    </w:p>
    <w:p w14:paraId="58409C58" w14:textId="77777777" w:rsidR="003B7881" w:rsidRPr="00C441CB" w:rsidRDefault="003B7881" w:rsidP="004E3861">
      <w:pPr>
        <w:pStyle w:val="Kop8"/>
        <w:spacing w:before="0" w:after="0"/>
        <w:rPr>
          <w:lang w:val="nl-BE"/>
        </w:rPr>
      </w:pPr>
      <w:r w:rsidRPr="00C441CB">
        <w:rPr>
          <w:lang w:val="nl-BE"/>
        </w:rPr>
        <w:t>.32</w:t>
      </w:r>
      <w:r w:rsidR="00A86214" w:rsidRPr="00C441CB">
        <w:rPr>
          <w:lang w:val="nl-BE"/>
        </w:rPr>
        <w:t>.9</w:t>
      </w:r>
      <w:r w:rsidRPr="00C441CB">
        <w:rPr>
          <w:lang w:val="nl-BE"/>
        </w:rPr>
        <w:t>0.</w:t>
      </w:r>
      <w:r w:rsidRPr="00C441CB">
        <w:rPr>
          <w:lang w:val="nl-BE"/>
        </w:rPr>
        <w:tab/>
        <w:t>Overige eigenschappen</w:t>
      </w:r>
    </w:p>
    <w:p w14:paraId="6693D991" w14:textId="22AB77AB" w:rsidR="006F3367" w:rsidRPr="00C441CB" w:rsidRDefault="006F3367" w:rsidP="006F3367">
      <w:pPr>
        <w:pStyle w:val="83Kenm"/>
        <w:spacing w:before="0" w:after="0"/>
      </w:pPr>
      <w:r w:rsidRPr="00C441CB">
        <w:rPr>
          <w:lang w:val="nl-BE"/>
        </w:rPr>
        <w:t>-</w:t>
      </w:r>
      <w:r w:rsidRPr="00C441CB">
        <w:rPr>
          <w:lang w:val="nl-BE"/>
        </w:rPr>
        <w:tab/>
        <w:t>Kleurvariatie gemeten na productie:</w:t>
      </w:r>
      <w:r w:rsidRPr="00C441CB">
        <w:rPr>
          <w:lang w:val="nl-BE"/>
        </w:rPr>
        <w:tab/>
        <w:t>CIELAB-kleurmodel ∆L -2,5/+2,5</w:t>
      </w:r>
    </w:p>
    <w:p w14:paraId="0AA4D455" w14:textId="77777777" w:rsidR="00A410B6" w:rsidRDefault="00A410B6" w:rsidP="00A410B6">
      <w:pPr>
        <w:pStyle w:val="83Kenm"/>
        <w:spacing w:before="0" w:after="0"/>
      </w:pPr>
      <w:r w:rsidRPr="00C441CB">
        <w:t>-</w:t>
      </w:r>
      <w:r w:rsidRPr="00C441CB">
        <w:tab/>
        <w:t>Brandreactie:</w:t>
      </w:r>
      <w:r w:rsidRPr="00C441CB">
        <w:tab/>
        <w:t>Klasse A2-s1, d0 (EN 13501-1)</w:t>
      </w:r>
    </w:p>
    <w:p w14:paraId="70727BC5" w14:textId="77777777" w:rsidR="00A410B6" w:rsidRDefault="00A410B6" w:rsidP="00A410B6">
      <w:pPr>
        <w:pStyle w:val="83Kenm"/>
        <w:spacing w:before="0" w:after="0"/>
      </w:pPr>
      <w:r>
        <w:t>-</w:t>
      </w:r>
      <w:r>
        <w:tab/>
        <w:t>Brandgedrag van materialen bij 750°C:</w:t>
      </w:r>
      <w:r>
        <w:tab/>
        <w:t>Evaluatie geslaagd (ASTM E136)</w:t>
      </w:r>
    </w:p>
    <w:p w14:paraId="73032BED" w14:textId="315BA7C2" w:rsidR="00A410B6" w:rsidRDefault="00A410B6" w:rsidP="00A410B6">
      <w:pPr>
        <w:pStyle w:val="83Kenm"/>
        <w:spacing w:before="0" w:after="0"/>
      </w:pPr>
      <w:r>
        <w:t>-</w:t>
      </w:r>
      <w:r>
        <w:tab/>
        <w:t xml:space="preserve">Brandprestaties van </w:t>
      </w:r>
      <w:proofErr w:type="spellStart"/>
      <w:r>
        <w:t>gevelbekledingsystemen</w:t>
      </w:r>
      <w:proofErr w:type="spellEnd"/>
      <w:r>
        <w:t>: Evaluatie geslaagd (BS 8414-2-2015 + A1-2017)</w:t>
      </w:r>
      <w:r w:rsidR="00C52FDC">
        <w:br/>
      </w:r>
    </w:p>
    <w:p w14:paraId="47A2C253" w14:textId="25ABF647" w:rsidR="00816EBA" w:rsidRPr="00F92309" w:rsidRDefault="00816EBA" w:rsidP="004E3861">
      <w:pPr>
        <w:pStyle w:val="Kop8"/>
        <w:spacing w:before="0" w:after="0"/>
      </w:pPr>
      <w:r w:rsidRPr="007263D3">
        <w:rPr>
          <w:rStyle w:val="OfwelChar"/>
          <w:lang w:val="en-US"/>
        </w:rPr>
        <w:t>Variant 2</w:t>
      </w:r>
      <w:r w:rsidRPr="00F92309">
        <w:rPr>
          <w:rStyle w:val="OptieChar"/>
        </w:rPr>
        <w:t xml:space="preserve"> #</w:t>
      </w:r>
      <w:r w:rsidRPr="00F92309">
        <w:t>.32.22.</w:t>
      </w:r>
      <w:r w:rsidRPr="00F92309">
        <w:tab/>
      </w:r>
      <w:r w:rsidRPr="00F92309">
        <w:rPr>
          <w:color w:val="808080"/>
        </w:rPr>
        <w:t>[</w:t>
      </w:r>
      <w:proofErr w:type="spellStart"/>
      <w:r w:rsidRPr="00F92309">
        <w:rPr>
          <w:color w:val="808080"/>
        </w:rPr>
        <w:t>neutraal</w:t>
      </w:r>
      <w:proofErr w:type="spellEnd"/>
      <w:r w:rsidRPr="00F92309">
        <w:rPr>
          <w:color w:val="808080"/>
        </w:rPr>
        <w:t>]</w:t>
      </w:r>
      <w:r w:rsidRPr="00F92309">
        <w:rPr>
          <w:rStyle w:val="MerkChar"/>
        </w:rPr>
        <w:t xml:space="preserve"> [</w:t>
      </w:r>
      <w:proofErr w:type="spellStart"/>
      <w:r w:rsidRPr="00F92309">
        <w:rPr>
          <w:rStyle w:val="MerkChar"/>
        </w:rPr>
        <w:t>Swisspearl</w:t>
      </w:r>
      <w:proofErr w:type="spellEnd"/>
      <w:r w:rsidRPr="00F92309">
        <w:rPr>
          <w:rStyle w:val="MerkChar"/>
        </w:rPr>
        <w:t xml:space="preserve"> Patina </w:t>
      </w:r>
      <w:r>
        <w:rPr>
          <w:rStyle w:val="MerkChar"/>
        </w:rPr>
        <w:t>Rough</w:t>
      </w:r>
      <w:r w:rsidRPr="00F92309">
        <w:rPr>
          <w:rStyle w:val="MerkChar"/>
        </w:rPr>
        <w:t xml:space="preserve"> NXT]</w:t>
      </w:r>
    </w:p>
    <w:p w14:paraId="4A05C796" w14:textId="4125B169" w:rsidR="00816EBA" w:rsidRPr="003F4888" w:rsidRDefault="00816EBA" w:rsidP="003F4888">
      <w:pPr>
        <w:pStyle w:val="80"/>
        <w:ind w:left="1440"/>
      </w:pPr>
      <w:r w:rsidRPr="003F4888">
        <w:t xml:space="preserve">Vlakke, enkelgeperste, geautoclaveerde platen uit asbestvrij vezelcement (NT), </w:t>
      </w:r>
      <w:r w:rsidR="003F4888">
        <w:br/>
      </w:r>
      <w:r w:rsidRPr="003F4888">
        <w:t>samengesteld uit CEM II cement, cellulose</w:t>
      </w:r>
      <w:bookmarkStart w:id="67" w:name="_Hlk195799596"/>
      <w:r w:rsidRPr="003F4888">
        <w:t>,</w:t>
      </w:r>
      <w:r w:rsidR="003F4888">
        <w:t xml:space="preserve"> wollastonite, silicazand, pigmenten, </w:t>
      </w:r>
      <w:r w:rsidRPr="003F4888">
        <w:t>water en lucht</w:t>
      </w:r>
      <w:bookmarkEnd w:id="67"/>
      <w:r w:rsidRPr="003F4888">
        <w:t xml:space="preserve">. De platen zijn gehydrofobeerd. De platen zijn in de massa, dus door en door, gekleurd.  </w:t>
      </w:r>
    </w:p>
    <w:p w14:paraId="5A11894B" w14:textId="77777777" w:rsidR="00816EBA" w:rsidRPr="00FA19B4" w:rsidRDefault="00816EBA" w:rsidP="004E3861">
      <w:pPr>
        <w:pStyle w:val="Kop7"/>
        <w:spacing w:before="0" w:after="0"/>
        <w:rPr>
          <w:lang w:val="nl-BE"/>
        </w:rPr>
      </w:pPr>
      <w:r w:rsidRPr="00FA19B4">
        <w:rPr>
          <w:lang w:val="nl-BE"/>
        </w:rPr>
        <w:t>.32.30.</w:t>
      </w:r>
      <w:r w:rsidRPr="00FA19B4">
        <w:rPr>
          <w:lang w:val="nl-BE"/>
        </w:rPr>
        <w:tab/>
        <w:t>Afwerking:</w:t>
      </w:r>
    </w:p>
    <w:p w14:paraId="40AF8863" w14:textId="0DC51D05" w:rsidR="00B24799" w:rsidRDefault="00816EBA" w:rsidP="004E3861">
      <w:pPr>
        <w:pStyle w:val="83Kenm"/>
        <w:spacing w:before="0" w:after="0"/>
        <w:rPr>
          <w:rStyle w:val="apple-converted-space"/>
          <w:szCs w:val="15"/>
          <w:shd w:val="clear" w:color="auto" w:fill="FFFFFF"/>
        </w:rPr>
      </w:pPr>
      <w:r w:rsidRPr="004125A0">
        <w:t>-</w:t>
      </w:r>
      <w:r w:rsidRPr="004125A0">
        <w:tab/>
      </w:r>
      <w:r>
        <w:t>Oppervlakte-afwerking</w:t>
      </w:r>
      <w:r w:rsidRPr="004125A0">
        <w:t>:</w:t>
      </w:r>
      <w:r w:rsidRPr="004125A0">
        <w:tab/>
      </w:r>
      <w:r w:rsidR="00B24799">
        <w:rPr>
          <w:rStyle w:val="apple-converted-space"/>
          <w:szCs w:val="15"/>
          <w:shd w:val="clear" w:color="auto" w:fill="FFFFFF"/>
        </w:rPr>
        <w:t>D</w:t>
      </w:r>
      <w:r w:rsidRPr="000804FE">
        <w:rPr>
          <w:rStyle w:val="apple-converted-space"/>
          <w:szCs w:val="15"/>
          <w:shd w:val="clear" w:color="auto" w:fill="FFFFFF"/>
        </w:rPr>
        <w:t xml:space="preserve">e panelen </w:t>
      </w:r>
      <w:r w:rsidR="00B24799" w:rsidRPr="000804FE">
        <w:rPr>
          <w:rStyle w:val="apple-converted-space"/>
          <w:szCs w:val="15"/>
          <w:shd w:val="clear" w:color="auto" w:fill="FFFFFF"/>
        </w:rPr>
        <w:t xml:space="preserve">hebben </w:t>
      </w:r>
      <w:r w:rsidR="00B24799">
        <w:rPr>
          <w:rStyle w:val="apple-converted-space"/>
          <w:szCs w:val="15"/>
          <w:shd w:val="clear" w:color="auto" w:fill="FFFFFF"/>
        </w:rPr>
        <w:t>een fluwelig, ge</w:t>
      </w:r>
      <w:r w:rsidR="00864C39">
        <w:rPr>
          <w:rStyle w:val="apple-converted-space"/>
          <w:szCs w:val="15"/>
          <w:shd w:val="clear" w:color="auto" w:fill="FFFFFF"/>
        </w:rPr>
        <w:t>zandstraal</w:t>
      </w:r>
      <w:r w:rsidR="00B24799">
        <w:rPr>
          <w:rStyle w:val="apple-converted-space"/>
          <w:szCs w:val="15"/>
          <w:shd w:val="clear" w:color="auto" w:fill="FFFFFF"/>
        </w:rPr>
        <w:t>d oppervlak</w:t>
      </w:r>
      <w:r w:rsidR="0071390D">
        <w:rPr>
          <w:rStyle w:val="apple-converted-space"/>
          <w:szCs w:val="15"/>
          <w:shd w:val="clear" w:color="auto" w:fill="FFFFFF"/>
        </w:rPr>
        <w:t xml:space="preserve"> waardoor de gevel </w:t>
      </w:r>
      <w:r w:rsidR="0086496B">
        <w:rPr>
          <w:rStyle w:val="apple-converted-space"/>
          <w:szCs w:val="15"/>
          <w:shd w:val="clear" w:color="auto" w:fill="FFFFFF"/>
        </w:rPr>
        <w:t xml:space="preserve">het uitzicht krijgt van </w:t>
      </w:r>
      <w:r w:rsidR="0071390D">
        <w:rPr>
          <w:rStyle w:val="apple-converted-space"/>
          <w:szCs w:val="15"/>
          <w:shd w:val="clear" w:color="auto" w:fill="FFFFFF"/>
        </w:rPr>
        <w:t xml:space="preserve">een minerale, op </w:t>
      </w:r>
      <w:r w:rsidR="0086496B">
        <w:rPr>
          <w:rStyle w:val="apple-converted-space"/>
          <w:szCs w:val="15"/>
          <w:shd w:val="clear" w:color="auto" w:fill="FFFFFF"/>
        </w:rPr>
        <w:t xml:space="preserve">natuurlijke wijze geërodeerde </w:t>
      </w:r>
      <w:r w:rsidR="00B7320E">
        <w:rPr>
          <w:rStyle w:val="apple-converted-space"/>
          <w:szCs w:val="15"/>
          <w:shd w:val="clear" w:color="auto" w:fill="FFFFFF"/>
        </w:rPr>
        <w:t xml:space="preserve">oppervlakte krijgt (zoals </w:t>
      </w:r>
      <w:proofErr w:type="spellStart"/>
      <w:r w:rsidR="00B7320E">
        <w:rPr>
          <w:rStyle w:val="apple-converted-space"/>
          <w:szCs w:val="15"/>
          <w:shd w:val="clear" w:color="auto" w:fill="FFFFFF"/>
        </w:rPr>
        <w:t>bvb.van</w:t>
      </w:r>
      <w:proofErr w:type="spellEnd"/>
      <w:r w:rsidR="00B7320E">
        <w:rPr>
          <w:rStyle w:val="apple-converted-space"/>
          <w:szCs w:val="15"/>
          <w:shd w:val="clear" w:color="auto" w:fill="FFFFFF"/>
        </w:rPr>
        <w:t xml:space="preserve"> verouderde zandsteen).</w:t>
      </w:r>
    </w:p>
    <w:p w14:paraId="68717AA9" w14:textId="77777777" w:rsidR="00816EBA" w:rsidRPr="00FA19B4" w:rsidRDefault="00816EBA" w:rsidP="004E3861">
      <w:pPr>
        <w:pStyle w:val="Kop7"/>
        <w:spacing w:before="0" w:after="0"/>
        <w:rPr>
          <w:lang w:val="nl-BE"/>
        </w:rPr>
      </w:pPr>
      <w:r w:rsidRPr="00FA19B4">
        <w:rPr>
          <w:lang w:val="nl-BE"/>
        </w:rPr>
        <w:t>.32.40.</w:t>
      </w:r>
      <w:r w:rsidRPr="00FA19B4">
        <w:rPr>
          <w:lang w:val="nl-BE"/>
        </w:rPr>
        <w:tab/>
        <w:t>Beschrijvende kenmerken:</w:t>
      </w:r>
    </w:p>
    <w:p w14:paraId="647B9376" w14:textId="77777777" w:rsidR="00816EBA" w:rsidRPr="00FA19B4" w:rsidRDefault="00816EBA" w:rsidP="004E3861">
      <w:pPr>
        <w:pStyle w:val="Kop8"/>
        <w:spacing w:before="0" w:after="0"/>
        <w:rPr>
          <w:lang w:val="nl-BE"/>
        </w:rPr>
      </w:pPr>
      <w:r w:rsidRPr="00FA19B4">
        <w:rPr>
          <w:lang w:val="nl-BE"/>
        </w:rPr>
        <w:t>.32.41.</w:t>
      </w:r>
      <w:r w:rsidRPr="00FA19B4">
        <w:rPr>
          <w:lang w:val="nl-BE"/>
        </w:rPr>
        <w:tab/>
      </w:r>
      <w:r>
        <w:rPr>
          <w:lang w:val="nl-BE"/>
        </w:rPr>
        <w:t>Visuele aspecten</w:t>
      </w:r>
      <w:r w:rsidRPr="00FA19B4">
        <w:rPr>
          <w:lang w:val="nl-BE"/>
        </w:rPr>
        <w:t>:</w:t>
      </w:r>
    </w:p>
    <w:p w14:paraId="01E32129" w14:textId="2FF01B0F" w:rsidR="003A23BD" w:rsidRDefault="003A23BD" w:rsidP="004E3861">
      <w:pPr>
        <w:pStyle w:val="83Kenm"/>
        <w:spacing w:before="0" w:after="0"/>
      </w:pPr>
      <w:r w:rsidRPr="00DC6587">
        <w:t>-</w:t>
      </w:r>
      <w:r w:rsidRPr="00DC6587">
        <w:tab/>
        <w:t>Kleur</w:t>
      </w:r>
      <w:r>
        <w:t>:</w:t>
      </w:r>
      <w:r>
        <w:rPr>
          <w:rStyle w:val="OptieChar"/>
        </w:rPr>
        <w:tab/>
      </w:r>
      <w:r>
        <w:t xml:space="preserve">Door de bouwheer te kiezen uit een gamma van minstens </w:t>
      </w:r>
      <w:r w:rsidR="002D2919">
        <w:t>11</w:t>
      </w:r>
      <w:r w:rsidR="00A410B6">
        <w:t xml:space="preserve"> kleuren</w:t>
      </w:r>
      <w:r>
        <w:t xml:space="preserve"> met het uiterlijk van verouderde natuursteen.</w:t>
      </w:r>
    </w:p>
    <w:p w14:paraId="73D50F8C" w14:textId="77777777" w:rsidR="00816EBA" w:rsidRPr="00DC6587" w:rsidRDefault="00816EBA" w:rsidP="004E3861">
      <w:pPr>
        <w:pStyle w:val="83Kenm"/>
        <w:spacing w:before="0" w:after="0"/>
      </w:pPr>
      <w:r w:rsidRPr="00DC6587">
        <w:t>-</w:t>
      </w:r>
      <w:r w:rsidRPr="00DC6587">
        <w:tab/>
        <w:t>Kantafwerking</w:t>
      </w:r>
      <w:r>
        <w:t>:</w:t>
      </w:r>
      <w:r w:rsidRPr="00DC6587">
        <w:tab/>
      </w:r>
      <w:r>
        <w:t>Volgens meetstaat, haaks gekantrecht, of niet gekantrecht</w:t>
      </w:r>
      <w:r w:rsidRPr="00DC6587">
        <w:t>.</w:t>
      </w:r>
    </w:p>
    <w:p w14:paraId="4FC26D76" w14:textId="4996334C" w:rsidR="00816EBA" w:rsidRPr="00DC6587" w:rsidRDefault="00816EBA" w:rsidP="004E3861">
      <w:pPr>
        <w:pStyle w:val="83Kenm"/>
        <w:spacing w:before="0" w:after="0"/>
      </w:pPr>
      <w:r w:rsidRPr="00DC6587">
        <w:t>-</w:t>
      </w:r>
      <w:r w:rsidRPr="00DC6587">
        <w:tab/>
        <w:t>Oppervlaktestructuur</w:t>
      </w:r>
      <w:r>
        <w:t>:</w:t>
      </w:r>
      <w:r w:rsidRPr="00DC6587">
        <w:tab/>
      </w:r>
      <w:r w:rsidR="00BF4640">
        <w:t>fluwelig, gestructureerd</w:t>
      </w:r>
      <w:r w:rsidRPr="00DC6587">
        <w:t xml:space="preserve"> oppervlak.</w:t>
      </w:r>
    </w:p>
    <w:p w14:paraId="6B47DEDB" w14:textId="77777777" w:rsidR="003F4888" w:rsidRPr="00FA19B4" w:rsidRDefault="003F4888" w:rsidP="003F4888">
      <w:pPr>
        <w:pStyle w:val="Kop8"/>
        <w:spacing w:before="0" w:after="0"/>
        <w:rPr>
          <w:lang w:val="nl-BE"/>
        </w:rPr>
      </w:pPr>
      <w:r w:rsidRPr="00FA19B4">
        <w:rPr>
          <w:lang w:val="nl-BE"/>
        </w:rPr>
        <w:t>.32.42.</w:t>
      </w:r>
      <w:r w:rsidRPr="00FA19B4">
        <w:rPr>
          <w:lang w:val="nl-BE"/>
        </w:rPr>
        <w:tab/>
        <w:t>Maateigenschappen:</w:t>
      </w:r>
    </w:p>
    <w:p w14:paraId="3187A3DA" w14:textId="084F9518" w:rsidR="003F4888" w:rsidRDefault="003F4888" w:rsidP="003F4888">
      <w:pPr>
        <w:pStyle w:val="83Kenm"/>
        <w:spacing w:before="0" w:after="0"/>
      </w:pPr>
      <w:r>
        <w:t>-</w:t>
      </w:r>
      <w:r>
        <w:tab/>
        <w:t>Dichtheid, droog:</w:t>
      </w:r>
      <w:r>
        <w:tab/>
      </w:r>
      <w:r w:rsidR="00F93385">
        <w:t>minimum ≥</w:t>
      </w:r>
      <w:r w:rsidR="00A410B6">
        <w:t xml:space="preserve"> </w:t>
      </w:r>
      <w:r w:rsidR="00F93385">
        <w:t>1400 Kg/m³, gemiddeld ≥</w:t>
      </w:r>
      <w:r w:rsidR="00A410B6">
        <w:t xml:space="preserve"> </w:t>
      </w:r>
      <w:r w:rsidR="00F93385">
        <w:t>1550 Kg/m</w:t>
      </w:r>
      <w:proofErr w:type="gramStart"/>
      <w:r w:rsidR="00F93385">
        <w:t>³  (</w:t>
      </w:r>
      <w:proofErr w:type="gramEnd"/>
      <w:r w:rsidR="00F93385">
        <w:t>EN 12467</w:t>
      </w:r>
      <w:proofErr w:type="gramStart"/>
      <w:r w:rsidR="00F93385">
        <w:t>).</w:t>
      </w:r>
      <w:r>
        <w:t>-</w:t>
      </w:r>
      <w:proofErr w:type="gramEnd"/>
      <w:r>
        <w:t>Gewicht:14 Kg/m² (incl. 10% vocht)</w:t>
      </w:r>
    </w:p>
    <w:p w14:paraId="3BA5A16F" w14:textId="77777777" w:rsidR="003F4888" w:rsidRDefault="003F4888" w:rsidP="003F4888">
      <w:pPr>
        <w:pStyle w:val="83Kenm"/>
        <w:spacing w:before="0" w:after="0"/>
      </w:pPr>
      <w:r>
        <w:t>-</w:t>
      </w:r>
      <w:r>
        <w:tab/>
        <w:t>Afmetingen:</w:t>
      </w:r>
      <w:r>
        <w:tab/>
        <w:t>volgens specificaties in meetstaat en/of op detailplannen.</w:t>
      </w:r>
    </w:p>
    <w:p w14:paraId="5C2F04DA" w14:textId="77777777" w:rsidR="003F4888" w:rsidRDefault="003F4888" w:rsidP="003F4888">
      <w:pPr>
        <w:pStyle w:val="83Kenm"/>
        <w:spacing w:before="0" w:after="0"/>
      </w:pPr>
      <w:r>
        <w:t>-</w:t>
      </w:r>
      <w:r>
        <w:tab/>
        <w:t>Standaardafmetingen platen:</w:t>
      </w:r>
      <w:r>
        <w:tab/>
        <w:t>lengte 2500 mm of 3050 mm; breedte 1250 mm; dikte 8 mm.</w:t>
      </w:r>
    </w:p>
    <w:p w14:paraId="12D9FDC2" w14:textId="77777777" w:rsidR="003F4888" w:rsidRPr="003B7881" w:rsidRDefault="003F4888" w:rsidP="003F4888">
      <w:pPr>
        <w:pStyle w:val="Kop8"/>
        <w:spacing w:before="0" w:after="0"/>
        <w:rPr>
          <w:lang w:val="nl-BE"/>
        </w:rPr>
      </w:pPr>
      <w:r w:rsidRPr="00FA19B4">
        <w:rPr>
          <w:lang w:val="nl-BE"/>
        </w:rPr>
        <w:t>.32</w:t>
      </w:r>
      <w:r>
        <w:rPr>
          <w:lang w:val="nl-BE"/>
        </w:rPr>
        <w:t>.43</w:t>
      </w:r>
      <w:r>
        <w:rPr>
          <w:lang w:val="nl-BE"/>
        </w:rPr>
        <w:tab/>
        <w:t>Maatt</w:t>
      </w:r>
      <w:r w:rsidRPr="003B7881">
        <w:rPr>
          <w:lang w:val="nl-BE"/>
        </w:rPr>
        <w:t>oleranties (ref. EN 12467)</w:t>
      </w:r>
    </w:p>
    <w:p w14:paraId="4FE8B7CB" w14:textId="77777777" w:rsidR="003F4888" w:rsidRDefault="003F4888" w:rsidP="003F4888">
      <w:pPr>
        <w:pStyle w:val="83Kenm"/>
        <w:spacing w:before="0" w:after="0"/>
      </w:pPr>
      <w:r>
        <w:t>-</w:t>
      </w:r>
      <w:r>
        <w:tab/>
        <w:t>Tolerantie:</w:t>
      </w:r>
      <w:r>
        <w:tab/>
        <w:t>dikte ±0,8 mm; lengte ±5 mm;</w:t>
      </w:r>
      <w:r w:rsidRPr="00FD2DA6">
        <w:t xml:space="preserve"> </w:t>
      </w:r>
      <w:r>
        <w:t>breedte ±0,3 mm;</w:t>
      </w:r>
      <w:r w:rsidRPr="00FD2DA6">
        <w:t xml:space="preserve"> </w:t>
      </w:r>
    </w:p>
    <w:p w14:paraId="2DDFC90E" w14:textId="77777777" w:rsidR="003F4888" w:rsidRPr="003B7881" w:rsidRDefault="003F4888" w:rsidP="003F4888">
      <w:pPr>
        <w:pStyle w:val="Kop8"/>
        <w:spacing w:before="0" w:after="0"/>
        <w:rPr>
          <w:lang w:val="nl-BE"/>
        </w:rPr>
      </w:pPr>
      <w:r w:rsidRPr="00FA19B4">
        <w:rPr>
          <w:lang w:val="nl-BE"/>
        </w:rPr>
        <w:t>.32</w:t>
      </w:r>
      <w:r>
        <w:rPr>
          <w:lang w:val="nl-BE"/>
        </w:rPr>
        <w:t>.50</w:t>
      </w:r>
      <w:r>
        <w:rPr>
          <w:lang w:val="nl-BE"/>
        </w:rPr>
        <w:tab/>
      </w:r>
      <w:r w:rsidRPr="003B7881">
        <w:rPr>
          <w:lang w:val="nl-BE"/>
        </w:rPr>
        <w:t>Mechanische eigenschappen</w:t>
      </w:r>
    </w:p>
    <w:p w14:paraId="7D30DD8C" w14:textId="77777777" w:rsidR="003F4888" w:rsidRDefault="003F4888" w:rsidP="003F4888">
      <w:pPr>
        <w:pStyle w:val="83Kenm"/>
        <w:spacing w:before="0" w:after="0"/>
      </w:pPr>
      <w:r>
        <w:t>-</w:t>
      </w:r>
      <w:r>
        <w:tab/>
        <w:t>Elasticiteitsmodulus:</w:t>
      </w:r>
      <w:r>
        <w:tab/>
        <w:t>12900</w:t>
      </w:r>
      <w:r w:rsidRPr="003B7881">
        <w:t xml:space="preserve"> </w:t>
      </w:r>
      <w:r>
        <w:t>MPa.</w:t>
      </w:r>
    </w:p>
    <w:p w14:paraId="56B03E4B" w14:textId="77777777" w:rsidR="003F4888" w:rsidRDefault="003F4888" w:rsidP="003F4888">
      <w:pPr>
        <w:pStyle w:val="83Kenm"/>
        <w:spacing w:before="0" w:after="0"/>
      </w:pPr>
      <w:r>
        <w:t>-</w:t>
      </w:r>
      <w:r>
        <w:tab/>
        <w:t>Buigsterkte (nat</w:t>
      </w:r>
      <w:proofErr w:type="gramStart"/>
      <w:r>
        <w:t>) :</w:t>
      </w:r>
      <w:proofErr w:type="gramEnd"/>
      <w:r>
        <w:tab/>
        <w:t>&lt;18</w:t>
      </w:r>
      <w:r w:rsidRPr="003B7881">
        <w:t xml:space="preserve"> </w:t>
      </w:r>
      <w:r>
        <w:t>MPa.</w:t>
      </w:r>
    </w:p>
    <w:p w14:paraId="42529598" w14:textId="77777777" w:rsidR="003F4888" w:rsidRPr="004F4066" w:rsidRDefault="003F4888" w:rsidP="003F4888">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7493C414" w14:textId="6D6065B4" w:rsidR="003F4888" w:rsidRDefault="003F4888" w:rsidP="003F4888">
      <w:pPr>
        <w:pStyle w:val="83Kenm"/>
        <w:spacing w:before="0" w:after="0"/>
      </w:pPr>
      <w:r>
        <w:t>-</w:t>
      </w:r>
      <w:r>
        <w:tab/>
        <w:t>Thermische uitzettingscoëfficiënt:</w:t>
      </w:r>
      <w:r>
        <w:tab/>
        <w:t>0,01</w:t>
      </w:r>
      <w:r w:rsidRPr="003B7881">
        <w:t xml:space="preserve"> </w:t>
      </w:r>
      <w:r>
        <w:t>mm/</w:t>
      </w:r>
      <w:proofErr w:type="spellStart"/>
      <w:proofErr w:type="gramStart"/>
      <w:r>
        <w:t>m</w:t>
      </w:r>
      <w:r w:rsidR="00365599">
        <w:t>.K</w:t>
      </w:r>
      <w:proofErr w:type="spellEnd"/>
      <w:proofErr w:type="gramEnd"/>
    </w:p>
    <w:p w14:paraId="63D628D4" w14:textId="77777777" w:rsidR="003F4888" w:rsidRDefault="003F4888" w:rsidP="003F4888">
      <w:pPr>
        <w:pStyle w:val="83Kenm"/>
        <w:spacing w:before="0" w:after="0"/>
      </w:pPr>
      <w:r>
        <w:t>-</w:t>
      </w:r>
      <w:r>
        <w:tab/>
        <w:t>Temperatuurbereik:</w:t>
      </w:r>
      <w:r>
        <w:tab/>
        <w:t>-40 °C tot 80 °C</w:t>
      </w:r>
      <w:r w:rsidRPr="00D75D7D">
        <w:t xml:space="preserve"> </w:t>
      </w:r>
    </w:p>
    <w:p w14:paraId="29E926B5" w14:textId="76BEB8D1" w:rsidR="003F4888" w:rsidRDefault="003F4888" w:rsidP="003F4888">
      <w:pPr>
        <w:pStyle w:val="83Kenm"/>
        <w:spacing w:before="0" w:after="0"/>
      </w:pPr>
      <w:r>
        <w:t>-</w:t>
      </w:r>
      <w:r>
        <w:tab/>
        <w:t>Vorstbestendigheid:</w:t>
      </w:r>
      <w:r>
        <w:tab/>
      </w:r>
      <w:r w:rsidR="00A410B6">
        <w:t xml:space="preserve">R ≥ </w:t>
      </w:r>
      <w:r>
        <w:t>0,75</w:t>
      </w:r>
      <w:r w:rsidRPr="0043220E">
        <w:t xml:space="preserve"> </w:t>
      </w:r>
      <w:r w:rsidRPr="00DC6587">
        <w:t>bestand tegen vorst, vorstvrij</w:t>
      </w:r>
      <w:r>
        <w:t xml:space="preserve"> (EN 12467)</w:t>
      </w:r>
    </w:p>
    <w:p w14:paraId="707EB17D" w14:textId="0F2C93E7" w:rsidR="003F4888" w:rsidRPr="003B7881" w:rsidRDefault="003F4888" w:rsidP="003F4888">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r w:rsidR="00A410B6">
        <w:rPr>
          <w:lang w:val="nl-BE"/>
        </w:rPr>
        <w:t>:</w:t>
      </w:r>
    </w:p>
    <w:p w14:paraId="476BEA0B" w14:textId="7F96E658" w:rsidR="003F4888" w:rsidRDefault="003F4888" w:rsidP="003F4888">
      <w:pPr>
        <w:pStyle w:val="83Kenm"/>
        <w:spacing w:before="0" w:after="0"/>
      </w:pPr>
      <w:r>
        <w:t>-</w:t>
      </w:r>
      <w:r>
        <w:tab/>
        <w:t>Wateropname:</w:t>
      </w:r>
      <w:r>
        <w:tab/>
        <w:t>&lt;</w:t>
      </w:r>
      <w:r w:rsidR="00A410B6">
        <w:t xml:space="preserve"> </w:t>
      </w:r>
      <w:r>
        <w:t>25 %</w:t>
      </w:r>
    </w:p>
    <w:p w14:paraId="11FE758D" w14:textId="17416C11" w:rsidR="003F4888" w:rsidRPr="00C441CB" w:rsidRDefault="003F4888" w:rsidP="003F4888">
      <w:pPr>
        <w:pStyle w:val="83Kenm"/>
        <w:spacing w:before="0" w:after="0"/>
      </w:pPr>
      <w:r w:rsidRPr="00C441CB">
        <w:t>-</w:t>
      </w:r>
      <w:r w:rsidRPr="00C441CB">
        <w:tab/>
      </w:r>
      <w:proofErr w:type="spellStart"/>
      <w:r w:rsidRPr="00C441CB">
        <w:t>Hygrische</w:t>
      </w:r>
      <w:proofErr w:type="spellEnd"/>
      <w:r w:rsidRPr="00C441CB">
        <w:t xml:space="preserve"> beweging (</w:t>
      </w:r>
      <w:r w:rsidR="002D2919" w:rsidRPr="00C441CB">
        <w:t>nat-droog-nat</w:t>
      </w:r>
      <w:r w:rsidRPr="00C441CB">
        <w:t>):</w:t>
      </w:r>
      <w:r w:rsidRPr="00C441CB">
        <w:tab/>
        <w:t xml:space="preserve"> </w:t>
      </w:r>
      <w:r w:rsidR="002D2919" w:rsidRPr="00C441CB">
        <w:tab/>
      </w:r>
      <w:r w:rsidR="002D2919" w:rsidRPr="00C441CB">
        <w:tab/>
      </w:r>
      <w:r w:rsidR="00122466" w:rsidRPr="00C441CB">
        <w:t>1,8</w:t>
      </w:r>
      <w:r w:rsidR="002D2919" w:rsidRPr="00C441CB">
        <w:t xml:space="preserve"> </w:t>
      </w:r>
      <w:r w:rsidRPr="00C441CB">
        <w:t>mm/m</w:t>
      </w:r>
    </w:p>
    <w:p w14:paraId="4411A5D4" w14:textId="629637D1" w:rsidR="003F4888" w:rsidRPr="00C441CB" w:rsidRDefault="003F4888" w:rsidP="008A4D19">
      <w:pPr>
        <w:pStyle w:val="Kop8"/>
        <w:spacing w:before="0" w:after="0"/>
        <w:rPr>
          <w:lang w:val="nl-BE"/>
        </w:rPr>
      </w:pPr>
      <w:r w:rsidRPr="00C441CB">
        <w:rPr>
          <w:lang w:val="nl-BE"/>
        </w:rPr>
        <w:t>.32.90.</w:t>
      </w:r>
      <w:r w:rsidRPr="00C441CB">
        <w:rPr>
          <w:lang w:val="nl-BE"/>
        </w:rPr>
        <w:tab/>
        <w:t>Overige eigenschappen</w:t>
      </w:r>
    </w:p>
    <w:p w14:paraId="746A62E4" w14:textId="77777777" w:rsidR="005C0621" w:rsidRPr="00C441CB" w:rsidRDefault="005C0621" w:rsidP="005C0621">
      <w:pPr>
        <w:pStyle w:val="83Kenm"/>
        <w:spacing w:before="0" w:after="0"/>
      </w:pPr>
      <w:r w:rsidRPr="00C441CB">
        <w:rPr>
          <w:lang w:val="nl-BE"/>
        </w:rPr>
        <w:t>-</w:t>
      </w:r>
      <w:r w:rsidRPr="00C441CB">
        <w:rPr>
          <w:lang w:val="nl-BE"/>
        </w:rPr>
        <w:tab/>
        <w:t>Kleurvariatie gemeten na productie:</w:t>
      </w:r>
      <w:r w:rsidRPr="00C441CB">
        <w:rPr>
          <w:lang w:val="nl-BE"/>
        </w:rPr>
        <w:tab/>
        <w:t>CIELAB-kleurmodel ∆L -2,5/+2,5</w:t>
      </w:r>
    </w:p>
    <w:p w14:paraId="5CF7CCD3" w14:textId="3060AF87" w:rsidR="005C0621" w:rsidRDefault="00A410B6" w:rsidP="005C0621">
      <w:pPr>
        <w:pStyle w:val="83Kenm"/>
        <w:spacing w:before="0" w:after="0"/>
      </w:pPr>
      <w:r w:rsidRPr="00C441CB">
        <w:t>-</w:t>
      </w:r>
      <w:r w:rsidRPr="00C441CB">
        <w:tab/>
        <w:t>Brandreactie:</w:t>
      </w:r>
      <w:r w:rsidRPr="00C441CB">
        <w:tab/>
        <w:t>Klasse A2-s1, d0 (EN 13501-1)</w:t>
      </w:r>
    </w:p>
    <w:p w14:paraId="7C43C4F4" w14:textId="77777777" w:rsidR="00A410B6" w:rsidRDefault="00A410B6" w:rsidP="00A410B6">
      <w:pPr>
        <w:pStyle w:val="83Kenm"/>
        <w:spacing w:before="0" w:after="0"/>
      </w:pPr>
      <w:r>
        <w:t>-</w:t>
      </w:r>
      <w:r>
        <w:tab/>
        <w:t>Brandgedrag van materialen bij 750°C:</w:t>
      </w:r>
      <w:r>
        <w:tab/>
        <w:t>Evaluatie geslaagd (ASTM E136)</w:t>
      </w:r>
    </w:p>
    <w:p w14:paraId="4EE7C584" w14:textId="77777777" w:rsidR="00A410B6" w:rsidRDefault="00A410B6" w:rsidP="00A410B6">
      <w:pPr>
        <w:pStyle w:val="83Kenm"/>
        <w:spacing w:before="0" w:after="0"/>
      </w:pPr>
      <w:r>
        <w:t>-</w:t>
      </w:r>
      <w:r>
        <w:tab/>
        <w:t xml:space="preserve">Brandprestaties van </w:t>
      </w:r>
      <w:proofErr w:type="spellStart"/>
      <w:r>
        <w:t>gevelbekledingsystemen</w:t>
      </w:r>
      <w:proofErr w:type="spellEnd"/>
      <w:r>
        <w:t>: Evaluatie geslaagd (BS 8414-2-2015 + A1-2017)</w:t>
      </w:r>
    </w:p>
    <w:p w14:paraId="23BF34E2" w14:textId="71D6155E" w:rsidR="00816EBA" w:rsidRPr="00C86D6D" w:rsidRDefault="00816EBA" w:rsidP="003F4888">
      <w:pPr>
        <w:pStyle w:val="Kop6"/>
        <w:spacing w:before="0" w:after="0"/>
        <w:rPr>
          <w:rStyle w:val="OfwelChar"/>
        </w:rPr>
      </w:pPr>
      <w:r w:rsidRPr="00C86D6D">
        <w:rPr>
          <w:rStyle w:val="OfwelChar"/>
        </w:rPr>
        <w:t>Vervolg</w:t>
      </w:r>
    </w:p>
    <w:p w14:paraId="35599348" w14:textId="52DA8222" w:rsidR="00E559D9" w:rsidRPr="00FD72DD" w:rsidRDefault="00E559D9" w:rsidP="004E3861">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4E3861">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4E3861">
      <w:pPr>
        <w:pStyle w:val="83Kenm"/>
        <w:spacing w:before="0" w:after="0"/>
      </w:pPr>
      <w:r w:rsidRPr="00FD72DD">
        <w:t>-</w:t>
      </w:r>
      <w:r w:rsidRPr="00FD72DD">
        <w:tab/>
        <w:t>Materiaal:</w:t>
      </w:r>
      <w:r w:rsidRPr="00FD72DD">
        <w:tab/>
        <w:t xml:space="preserve">aluminium. </w:t>
      </w:r>
    </w:p>
    <w:p w14:paraId="453A356D" w14:textId="72A21671" w:rsidR="003F4888" w:rsidRDefault="00FD72DD" w:rsidP="008A4D19">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29D3BB5C" w14:textId="77777777" w:rsidR="003F4888" w:rsidRPr="00FD72DD" w:rsidRDefault="003F4888" w:rsidP="004E3861">
      <w:pPr>
        <w:pStyle w:val="83Kenm"/>
        <w:spacing w:before="0" w:after="0"/>
      </w:pPr>
    </w:p>
    <w:p w14:paraId="3D28EA6B" w14:textId="4AF4A150" w:rsidR="00FD72DD" w:rsidRPr="004E59EE" w:rsidRDefault="00FD72DD" w:rsidP="004E3861">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4E3861">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4E3861">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4E3861">
      <w:pPr>
        <w:pStyle w:val="Kop6"/>
        <w:spacing w:before="0" w:after="0"/>
        <w:rPr>
          <w:rStyle w:val="OfwelChar"/>
        </w:rPr>
      </w:pPr>
      <w:r w:rsidRPr="00C86D6D">
        <w:rPr>
          <w:rStyle w:val="OfwelChar"/>
        </w:rPr>
        <w:t>Vervolg</w:t>
      </w:r>
    </w:p>
    <w:p w14:paraId="735FBB77" w14:textId="070B3765" w:rsidR="00E559D9" w:rsidRPr="00FD72DD" w:rsidRDefault="00E559D9" w:rsidP="004E3861">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3861">
      <w:pPr>
        <w:pStyle w:val="83Kenm"/>
        <w:spacing w:before="0" w:after="0"/>
      </w:pPr>
      <w:r>
        <w:t>Volgens omschrijving in bestekpost ….</w:t>
      </w:r>
    </w:p>
    <w:p w14:paraId="45E33D12" w14:textId="5DBF6C3D" w:rsidR="004E59EE" w:rsidRDefault="004E59EE" w:rsidP="004E3861">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4E3861">
      <w:pPr>
        <w:pStyle w:val="83Kenm"/>
        <w:spacing w:before="0" w:after="0"/>
      </w:pPr>
      <w:r>
        <w:t>-</w:t>
      </w:r>
      <w:r>
        <w:tab/>
        <w:t>Dikte isolatie:</w:t>
      </w:r>
      <w:r>
        <w:tab/>
        <w:t>… mm.</w:t>
      </w:r>
    </w:p>
    <w:p w14:paraId="508C6F0E" w14:textId="77777777" w:rsidR="00E559D9" w:rsidRPr="00FD72DD" w:rsidRDefault="00E559D9" w:rsidP="004E3861">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4E3861">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3F4888">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4E3861">
      <w:pPr>
        <w:pStyle w:val="Kop7"/>
        <w:spacing w:before="0" w:after="0"/>
        <w:rPr>
          <w:lang w:val="nl-BE"/>
        </w:rPr>
      </w:pPr>
      <w:r w:rsidRPr="00FD72DD">
        <w:rPr>
          <w:lang w:val="nl-BE"/>
        </w:rPr>
        <w:lastRenderedPageBreak/>
        <w:t>.35.30.</w:t>
      </w:r>
      <w:r w:rsidRPr="00FD72DD">
        <w:rPr>
          <w:lang w:val="nl-BE"/>
        </w:rPr>
        <w:tab/>
        <w:t>Kenmerken of eigenschappen van de mechanische bevestigingsmiddelen:</w:t>
      </w:r>
    </w:p>
    <w:p w14:paraId="649548B5" w14:textId="77777777" w:rsidR="00FD2DA6" w:rsidRPr="00FD72DD" w:rsidRDefault="00FD2DA6" w:rsidP="003F4888">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4E3861">
      <w:pPr>
        <w:pStyle w:val="Kop5"/>
        <w:spacing w:before="0" w:after="0"/>
        <w:rPr>
          <w:rStyle w:val="Kop5BlauwChar"/>
          <w:lang w:val="nl-BE"/>
        </w:rPr>
      </w:pPr>
    </w:p>
    <w:p w14:paraId="04D73F83" w14:textId="77777777" w:rsidR="002D487F" w:rsidRPr="00FA19B4" w:rsidRDefault="002D487F" w:rsidP="004E3861">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4E3861">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3F4888">
      <w:pPr>
        <w:pStyle w:val="80"/>
      </w:pPr>
      <w:r w:rsidRPr="00442102">
        <w:t>Manipulatie en o</w:t>
      </w:r>
      <w:r w:rsidR="003F4088" w:rsidRPr="00442102">
        <w:t xml:space="preserve">pslag op de werf: </w:t>
      </w:r>
    </w:p>
    <w:p w14:paraId="79AAB8F3" w14:textId="3248400E" w:rsidR="00FD2DA6" w:rsidRPr="008D41B3" w:rsidRDefault="00FD2DA6" w:rsidP="003F4888">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3F4888">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24622B11" w:rsidR="00FD2DA6" w:rsidRPr="008D41B3" w:rsidRDefault="00FD2DA6" w:rsidP="003F4888">
      <w:pPr>
        <w:pStyle w:val="80"/>
      </w:pPr>
      <w:r>
        <w:t>Opslag van de platen gebeurt steeds afgedekt onder een dekzeil</w:t>
      </w:r>
      <w:r w:rsidR="00450DDE">
        <w:t>, na het verwijderen van de plastic palletverpakking</w:t>
      </w:r>
      <w:r>
        <w:t>.</w:t>
      </w:r>
    </w:p>
    <w:p w14:paraId="0C20D2D4" w14:textId="77777777" w:rsidR="003F4088" w:rsidRDefault="003F4088" w:rsidP="004E3861">
      <w:pPr>
        <w:pStyle w:val="Kop6"/>
        <w:spacing w:before="0" w:after="0"/>
        <w:rPr>
          <w:lang w:val="nl-BE"/>
        </w:rPr>
      </w:pPr>
      <w:bookmarkStart w:id="68" w:name="_Toc128825063"/>
      <w:bookmarkStart w:id="69" w:name="_Toc244576159"/>
    </w:p>
    <w:p w14:paraId="17367CE2" w14:textId="6244C5DD" w:rsidR="00E559D9" w:rsidRDefault="00E559D9" w:rsidP="004E3861">
      <w:pPr>
        <w:pStyle w:val="Kop6"/>
        <w:spacing w:before="0" w:after="0"/>
        <w:rPr>
          <w:lang w:val="nl-BE"/>
        </w:rPr>
      </w:pPr>
      <w:r w:rsidRPr="00FA19B4">
        <w:rPr>
          <w:lang w:val="nl-BE"/>
        </w:rPr>
        <w:t>.42.</w:t>
      </w:r>
      <w:r w:rsidRPr="00FA19B4">
        <w:rPr>
          <w:lang w:val="nl-BE"/>
        </w:rPr>
        <w:tab/>
        <w:t>Algemene voorschriften:</w:t>
      </w:r>
      <w:bookmarkEnd w:id="68"/>
      <w:bookmarkEnd w:id="69"/>
    </w:p>
    <w:p w14:paraId="547CA68D" w14:textId="77777777" w:rsidR="00682BB3" w:rsidRPr="003F4888" w:rsidRDefault="00682BB3" w:rsidP="004E3861">
      <w:pPr>
        <w:pStyle w:val="81"/>
        <w:spacing w:before="0" w:after="0"/>
        <w:rPr>
          <w:sz w:val="16"/>
          <w:szCs w:val="16"/>
        </w:rPr>
      </w:pPr>
      <w:r w:rsidRPr="003F4888">
        <w:rPr>
          <w:sz w:val="16"/>
          <w:szCs w:val="16"/>
        </w:rPr>
        <w:t>De gevel wordt geventileerd volgens de voorschriften van de fabrikant.</w:t>
      </w:r>
    </w:p>
    <w:p w14:paraId="4D0E6130" w14:textId="72ED05A4" w:rsidR="00682BB3" w:rsidRPr="003F4888" w:rsidRDefault="00682BB3" w:rsidP="004E3861">
      <w:pPr>
        <w:pStyle w:val="81"/>
        <w:spacing w:before="0" w:after="0"/>
        <w:rPr>
          <w:sz w:val="16"/>
          <w:szCs w:val="16"/>
        </w:rPr>
      </w:pPr>
      <w:r w:rsidRPr="003F4888">
        <w:rPr>
          <w:sz w:val="16"/>
          <w:szCs w:val="16"/>
        </w:rPr>
        <w:t>In het bijzonder wordt er aandacht besteed</w:t>
      </w:r>
      <w:r w:rsidR="00714154" w:rsidRPr="003F4888">
        <w:rPr>
          <w:sz w:val="16"/>
          <w:szCs w:val="16"/>
        </w:rPr>
        <w:t xml:space="preserve"> aan het volgende</w:t>
      </w:r>
      <w:r w:rsidRPr="003F4888">
        <w:rPr>
          <w:sz w:val="16"/>
          <w:szCs w:val="16"/>
        </w:rPr>
        <w:t>;</w:t>
      </w:r>
    </w:p>
    <w:p w14:paraId="3BB352D8" w14:textId="77777777" w:rsidR="00682BB3" w:rsidRPr="003F4888" w:rsidRDefault="00682BB3" w:rsidP="004E3861">
      <w:pPr>
        <w:pStyle w:val="81"/>
        <w:spacing w:before="0" w:after="0"/>
        <w:rPr>
          <w:sz w:val="16"/>
          <w:szCs w:val="16"/>
        </w:rPr>
      </w:pPr>
      <w:r w:rsidRPr="003F4888">
        <w:rPr>
          <w:sz w:val="16"/>
          <w:szCs w:val="16"/>
        </w:rPr>
        <w:t>-</w:t>
      </w:r>
      <w:r w:rsidRPr="003F4888">
        <w:rPr>
          <w:sz w:val="16"/>
          <w:szCs w:val="16"/>
        </w:rPr>
        <w:tab/>
        <w:t>Aan de onder- en bovenzijde van de structuur, alsook aan vensters en boven deuren moeten er ventilatieopeningen zijn. Die openingen helpen ook het water af te voeren, weg van deconstructie.</w:t>
      </w:r>
    </w:p>
    <w:p w14:paraId="697DEB3A" w14:textId="31A7EC13" w:rsidR="00682BB3" w:rsidRPr="003F4888" w:rsidRDefault="00682BB3" w:rsidP="004E3861">
      <w:pPr>
        <w:pStyle w:val="81"/>
        <w:spacing w:before="0" w:after="0"/>
        <w:rPr>
          <w:sz w:val="16"/>
          <w:szCs w:val="16"/>
        </w:rPr>
      </w:pPr>
      <w:r w:rsidRPr="003F4888">
        <w:rPr>
          <w:sz w:val="16"/>
          <w:szCs w:val="16"/>
        </w:rPr>
        <w:t>-</w:t>
      </w:r>
      <w:r w:rsidRPr="003F4888">
        <w:rPr>
          <w:sz w:val="16"/>
          <w:szCs w:val="16"/>
        </w:rPr>
        <w:tab/>
        <w:t>Over de volledige hoogte van de gevel moet onbelemmerde ventilatie mogelijk zijn. Er moet een minimale vrije doorgang voor ventilatie van 1</w:t>
      </w:r>
      <w:r w:rsidR="006120E3" w:rsidRPr="003F4888">
        <w:rPr>
          <w:sz w:val="16"/>
          <w:szCs w:val="16"/>
        </w:rPr>
        <w:t>5</w:t>
      </w:r>
      <w:r w:rsidRPr="003F4888">
        <w:rPr>
          <w:sz w:val="16"/>
          <w:szCs w:val="16"/>
        </w:rPr>
        <w:t xml:space="preserve"> mm zijn, of 1</w:t>
      </w:r>
      <w:r w:rsidR="006120E3"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Indien geperforeerde profielen in staal, aluminium of kunststof worden gebruikt, is een ventilatieopening van ten minste 1</w:t>
      </w:r>
      <w:r w:rsidR="006120E3" w:rsidRPr="003F4888">
        <w:rPr>
          <w:sz w:val="16"/>
          <w:szCs w:val="16"/>
        </w:rPr>
        <w:t>5</w:t>
      </w:r>
      <w:r w:rsidRPr="003F4888">
        <w:rPr>
          <w:sz w:val="16"/>
          <w:szCs w:val="16"/>
        </w:rPr>
        <w:t>0 cm</w:t>
      </w:r>
      <w:r w:rsidRPr="003F4888">
        <w:rPr>
          <w:sz w:val="16"/>
          <w:szCs w:val="16"/>
          <w:vertAlign w:val="superscript"/>
        </w:rPr>
        <w:t xml:space="preserve">2 </w:t>
      </w:r>
      <w:r w:rsidRPr="003F4888">
        <w:rPr>
          <w:sz w:val="16"/>
          <w:szCs w:val="16"/>
        </w:rPr>
        <w:t>per meter netto vereist.</w:t>
      </w:r>
    </w:p>
    <w:p w14:paraId="1EB60A35" w14:textId="3179EA4A" w:rsidR="00682BB3" w:rsidRPr="003F4888" w:rsidRDefault="00682BB3" w:rsidP="004E3861">
      <w:pPr>
        <w:pStyle w:val="81"/>
        <w:spacing w:before="0" w:after="0"/>
        <w:rPr>
          <w:sz w:val="16"/>
          <w:szCs w:val="16"/>
        </w:rPr>
      </w:pPr>
      <w:r w:rsidRPr="003F4888">
        <w:rPr>
          <w:sz w:val="16"/>
          <w:szCs w:val="16"/>
        </w:rPr>
        <w:t>-</w:t>
      </w:r>
      <w:r w:rsidRPr="003F4888">
        <w:rPr>
          <w:sz w:val="16"/>
          <w:szCs w:val="16"/>
        </w:rPr>
        <w:tab/>
        <w:t>Onder vensterbanken of andere dorpels moet er een horizontale ventilatieopening van ten minste 1</w:t>
      </w:r>
      <w:r w:rsidR="006120E3" w:rsidRPr="003F4888">
        <w:rPr>
          <w:sz w:val="16"/>
          <w:szCs w:val="16"/>
        </w:rPr>
        <w:t>5</w:t>
      </w:r>
      <w:r w:rsidRPr="003F4888">
        <w:rPr>
          <w:sz w:val="16"/>
          <w:szCs w:val="16"/>
        </w:rPr>
        <w:t xml:space="preserve"> mm of 1</w:t>
      </w:r>
      <w:r w:rsidR="006120E3"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netto behouden blijven.</w:t>
      </w:r>
    </w:p>
    <w:p w14:paraId="48B24994" w14:textId="3075F785" w:rsidR="00682BB3" w:rsidRPr="003F4888" w:rsidRDefault="00682BB3" w:rsidP="004E3861">
      <w:pPr>
        <w:pStyle w:val="81"/>
        <w:spacing w:before="0" w:after="0"/>
        <w:rPr>
          <w:sz w:val="16"/>
          <w:szCs w:val="16"/>
        </w:rPr>
      </w:pPr>
      <w:r w:rsidRPr="003F4888">
        <w:rPr>
          <w:sz w:val="16"/>
          <w:szCs w:val="16"/>
        </w:rPr>
        <w:t>-</w:t>
      </w:r>
      <w:r w:rsidRPr="003F4888">
        <w:rPr>
          <w:sz w:val="16"/>
          <w:szCs w:val="16"/>
        </w:rPr>
        <w:tab/>
        <w:t>De luchtdoorvoer moet aan de bovenzijde van de gevel behouden blijven, ongeacht of die aan een dak dan wel aan een andere structuur grenst. Net als aan de onderkant is een ventilatieopening van minimaal 1</w:t>
      </w:r>
      <w:r w:rsidR="006120E3" w:rsidRPr="003F4888">
        <w:rPr>
          <w:sz w:val="16"/>
          <w:szCs w:val="16"/>
        </w:rPr>
        <w:t>5</w:t>
      </w:r>
      <w:r w:rsidRPr="003F4888">
        <w:rPr>
          <w:sz w:val="16"/>
          <w:szCs w:val="16"/>
        </w:rPr>
        <w:t xml:space="preserve"> mm of 1</w:t>
      </w:r>
      <w:r w:rsidR="006120E3" w:rsidRPr="003F4888">
        <w:rPr>
          <w:sz w:val="16"/>
          <w:szCs w:val="16"/>
        </w:rPr>
        <w:t>5</w:t>
      </w:r>
      <w:r w:rsidRPr="003F4888">
        <w:rPr>
          <w:sz w:val="16"/>
          <w:szCs w:val="16"/>
        </w:rPr>
        <w:t>0 cm</w:t>
      </w:r>
      <w:r w:rsidRPr="003F4888">
        <w:rPr>
          <w:sz w:val="16"/>
          <w:szCs w:val="16"/>
          <w:vertAlign w:val="superscript"/>
        </w:rPr>
        <w:t xml:space="preserve">2 </w:t>
      </w:r>
      <w:r w:rsidRPr="003F4888">
        <w:rPr>
          <w:sz w:val="16"/>
          <w:szCs w:val="16"/>
        </w:rPr>
        <w:t>per meter netto vereist.</w:t>
      </w:r>
    </w:p>
    <w:p w14:paraId="5D7D407C" w14:textId="430CF83F" w:rsidR="00442102" w:rsidRPr="003F4888" w:rsidRDefault="00682BB3" w:rsidP="004E3861">
      <w:pPr>
        <w:pStyle w:val="81"/>
        <w:spacing w:before="0" w:after="0"/>
        <w:rPr>
          <w:sz w:val="16"/>
          <w:szCs w:val="16"/>
        </w:rPr>
      </w:pPr>
      <w:r w:rsidRPr="003F4888">
        <w:rPr>
          <w:sz w:val="16"/>
          <w:szCs w:val="16"/>
        </w:rPr>
        <w:t>-</w:t>
      </w:r>
      <w:r w:rsidRPr="003F4888">
        <w:rPr>
          <w:sz w:val="16"/>
          <w:szCs w:val="16"/>
        </w:rPr>
        <w:tab/>
        <w:t xml:space="preserve">Ook boven vensters en deuren moet een horizontale vrije ventilatieopening toegepast worden. De ventilatieopening moet ten minste </w:t>
      </w:r>
      <w:r w:rsidR="006120E3" w:rsidRPr="003F4888">
        <w:rPr>
          <w:sz w:val="16"/>
          <w:szCs w:val="16"/>
        </w:rPr>
        <w:t>15</w:t>
      </w:r>
      <w:r w:rsidRPr="003F4888">
        <w:rPr>
          <w:sz w:val="16"/>
          <w:szCs w:val="16"/>
        </w:rPr>
        <w:t xml:space="preserve"> mm breed zijn. Indien geperforeerde profielen in staal, aluminium of kunststof worden gebruikt, is een ventilatieopening van ten minste 1</w:t>
      </w:r>
      <w:r w:rsidR="00E7347C"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netto vereist.</w:t>
      </w:r>
    </w:p>
    <w:p w14:paraId="5E45EAA5" w14:textId="77777777" w:rsidR="005D7928" w:rsidRPr="003F4888" w:rsidRDefault="005D7928" w:rsidP="003F4888">
      <w:pPr>
        <w:pStyle w:val="80"/>
      </w:pPr>
      <w:r w:rsidRPr="003F4888">
        <w:t>Om optimale prestatie- en esthetische kenmerken op de lange termijn te verkrijgen voor gevelpanelen, is het essentieel dat het draagsysteem zowel in horizontale als in verticale richting perfect recht is.</w:t>
      </w:r>
    </w:p>
    <w:p w14:paraId="3B47A823" w14:textId="77777777" w:rsidR="005D7928" w:rsidRPr="003F4888" w:rsidRDefault="005D7928" w:rsidP="004E3861">
      <w:pPr>
        <w:pStyle w:val="83Kenm"/>
        <w:spacing w:before="0" w:after="0"/>
        <w:rPr>
          <w:szCs w:val="16"/>
        </w:rPr>
      </w:pPr>
      <w:r w:rsidRPr="003F4888">
        <w:rPr>
          <w:szCs w:val="16"/>
        </w:rPr>
        <w:t>-</w:t>
      </w:r>
      <w:r w:rsidRPr="003F4888">
        <w:rPr>
          <w:szCs w:val="16"/>
        </w:rPr>
        <w:tab/>
        <w:t>Horizontale tolerantie: +/- 3,0 mm over een afstand van 2 m.</w:t>
      </w:r>
    </w:p>
    <w:p w14:paraId="482C159C" w14:textId="3955D0EA" w:rsidR="005D7928" w:rsidRPr="003F4888" w:rsidRDefault="005D7928" w:rsidP="004E3861">
      <w:pPr>
        <w:pStyle w:val="83Kenm"/>
        <w:spacing w:before="0" w:after="0"/>
        <w:rPr>
          <w:szCs w:val="16"/>
        </w:rPr>
      </w:pPr>
      <w:r w:rsidRPr="003F4888">
        <w:rPr>
          <w:szCs w:val="16"/>
        </w:rPr>
        <w:t>-</w:t>
      </w:r>
      <w:r w:rsidRPr="003F4888">
        <w:rPr>
          <w:szCs w:val="16"/>
        </w:rPr>
        <w:tab/>
        <w:t>Verticale tolerantie: +/- 1 mm over 600 mm, over een afstand van 2 m.</w:t>
      </w:r>
    </w:p>
    <w:p w14:paraId="63264050" w14:textId="4D68F9CA" w:rsidR="00D500C2" w:rsidRPr="003F4888" w:rsidRDefault="00D500C2" w:rsidP="004E3861">
      <w:pPr>
        <w:pStyle w:val="Kop8"/>
        <w:spacing w:before="0" w:after="0"/>
        <w:rPr>
          <w:sz w:val="16"/>
          <w:szCs w:val="16"/>
          <w:lang w:val="nl-BE"/>
        </w:rPr>
      </w:pPr>
      <w:r w:rsidRPr="0040173A">
        <w:rPr>
          <w:rStyle w:val="OfwelChar"/>
        </w:rPr>
        <w:t xml:space="preserve">Variant 1 </w:t>
      </w:r>
      <w:r w:rsidRPr="003F4888">
        <w:rPr>
          <w:rStyle w:val="OptieChar"/>
          <w:sz w:val="16"/>
          <w:szCs w:val="16"/>
          <w:lang w:val="nl-BE"/>
        </w:rPr>
        <w:t>#</w:t>
      </w:r>
      <w:r w:rsidRPr="003F4888">
        <w:rPr>
          <w:sz w:val="16"/>
          <w:szCs w:val="16"/>
          <w:lang w:val="nl-BE"/>
        </w:rPr>
        <w:t>.42.10.</w:t>
      </w:r>
      <w:r w:rsidRPr="003F4888">
        <w:rPr>
          <w:sz w:val="16"/>
          <w:szCs w:val="16"/>
          <w:lang w:val="nl-BE"/>
        </w:rPr>
        <w:tab/>
      </w:r>
      <w:r w:rsidR="009247E2" w:rsidRPr="003F4888">
        <w:rPr>
          <w:sz w:val="16"/>
          <w:szCs w:val="16"/>
          <w:lang w:val="nl-BE"/>
        </w:rPr>
        <w:t>Gevelpanelen op aluminium achterconstructie</w:t>
      </w:r>
      <w:r w:rsidRPr="003F4888">
        <w:rPr>
          <w:color w:val="808080"/>
          <w:sz w:val="16"/>
          <w:szCs w:val="16"/>
          <w:lang w:val="nl-BE"/>
        </w:rPr>
        <w:t xml:space="preserve"> </w:t>
      </w:r>
    </w:p>
    <w:p w14:paraId="44C4F224" w14:textId="528A283E" w:rsidR="001E056B" w:rsidRDefault="00340CDE" w:rsidP="00A410B6">
      <w:pPr>
        <w:pStyle w:val="80"/>
        <w:rPr>
          <w:rStyle w:val="MerkChar"/>
        </w:rPr>
      </w:pPr>
      <w:r w:rsidRPr="003F4888">
        <w:t xml:space="preserve">De gevelpanelen worden geplaatst volgens de voorschriften voorzien in de brochure met verwerkingsvoorschriften van de fabrikant </w:t>
      </w:r>
      <w:r w:rsidRPr="003F4888">
        <w:rPr>
          <w:rStyle w:val="MerkChar"/>
        </w:rPr>
        <w:t>“</w:t>
      </w:r>
      <w:r w:rsidR="001E056B" w:rsidRPr="001E056B">
        <w:rPr>
          <w:rStyle w:val="MerkChar"/>
        </w:rPr>
        <w:t>SBE_Swisspearl_FacadePatina_Alu_DIM_BE-NL_2025_01”</w:t>
      </w:r>
      <w:r w:rsidR="001E056B">
        <w:rPr>
          <w:rStyle w:val="MerkChar"/>
        </w:rPr>
        <w:t xml:space="preserve"> </w:t>
      </w:r>
    </w:p>
    <w:p w14:paraId="25154F38" w14:textId="6938D80A" w:rsidR="00340CDE" w:rsidRPr="003F4888" w:rsidRDefault="00340CDE" w:rsidP="00A410B6">
      <w:pPr>
        <w:pStyle w:val="80"/>
      </w:pPr>
      <w:r w:rsidRPr="003F4888">
        <w:t>Hierbij wordt ondermeer aandacht besteed aan het volgende;</w:t>
      </w:r>
    </w:p>
    <w:p w14:paraId="3D8CCC9E"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Dilatievoegen zijn (minstens elke 12 m) te voorzien volgens de aanwijzingen van de leverancier van de gevelpanelen.</w:t>
      </w:r>
    </w:p>
    <w:p w14:paraId="5D92A8DB"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 xml:space="preserve">Installeer nooit gevelpanelen die twee of meer aluminium profielen in lengterichting overspannen. Stem de </w:t>
      </w:r>
      <w:r w:rsidRPr="003F4888">
        <w:rPr>
          <w:rStyle w:val="MerkChar"/>
          <w:sz w:val="16"/>
          <w:szCs w:val="16"/>
        </w:rPr>
        <w:t>Swisspearl</w:t>
      </w:r>
      <w:r w:rsidRPr="003F4888">
        <w:rPr>
          <w:sz w:val="16"/>
          <w:szCs w:val="16"/>
        </w:rPr>
        <w:t xml:space="preserve"> gevelpanelen en de lengte van de profielen van het draagsysteem op elkaar af.</w:t>
      </w:r>
    </w:p>
    <w:p w14:paraId="5E64C322"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Tussen de achterzijde van het gevelpaneel en de voorzijde van de isolatie moet een spouw van ten minste 20 mm gelaten worden om voldoende ventilatie te verkrijgen.</w:t>
      </w:r>
    </w:p>
    <w:p w14:paraId="60D8917A" w14:textId="2D6DDB7A" w:rsidR="007B34CF" w:rsidRPr="003F4888" w:rsidRDefault="00340CDE" w:rsidP="00A410B6">
      <w:pPr>
        <w:pStyle w:val="80"/>
      </w:pPr>
      <w:r w:rsidRPr="003F4888">
        <w:t xml:space="preserve">Montage van 8 mm </w:t>
      </w:r>
      <w:r w:rsidRPr="003F4888">
        <w:rPr>
          <w:rStyle w:val="MerkChar"/>
        </w:rPr>
        <w:t>Swisspearl</w:t>
      </w:r>
      <w:r w:rsidRPr="003F4888">
        <w:t xml:space="preserve"> gevelpanelen op aluminium.</w:t>
      </w:r>
    </w:p>
    <w:p w14:paraId="18349300" w14:textId="5D982F6E" w:rsidR="00340CDE" w:rsidRPr="003F4888" w:rsidRDefault="007B34CF" w:rsidP="004E3861">
      <w:pPr>
        <w:pStyle w:val="83Kenm"/>
        <w:spacing w:before="0" w:after="0"/>
        <w:rPr>
          <w:szCs w:val="16"/>
        </w:rPr>
      </w:pPr>
      <w:r w:rsidRPr="003F4888">
        <w:rPr>
          <w:szCs w:val="16"/>
        </w:rPr>
        <w:t>-</w:t>
      </w:r>
      <w:r w:rsidRPr="003F4888">
        <w:rPr>
          <w:szCs w:val="16"/>
        </w:rPr>
        <w:tab/>
      </w:r>
      <w:r w:rsidR="00340CDE" w:rsidRPr="003F4888">
        <w:rPr>
          <w:szCs w:val="16"/>
        </w:rPr>
        <w:t xml:space="preserve">Max. afstand stijlen: </w:t>
      </w:r>
      <w:r w:rsidR="00213D15" w:rsidRPr="003F4888">
        <w:rPr>
          <w:szCs w:val="16"/>
        </w:rPr>
        <w:tab/>
      </w:r>
      <w:r w:rsidR="00340CDE" w:rsidRPr="003F4888">
        <w:rPr>
          <w:szCs w:val="16"/>
        </w:rPr>
        <w:t xml:space="preserve">629 mm </w:t>
      </w:r>
      <w:proofErr w:type="spellStart"/>
      <w:r w:rsidR="00340CDE" w:rsidRPr="003F4888">
        <w:rPr>
          <w:szCs w:val="16"/>
        </w:rPr>
        <w:t>h.o.h</w:t>
      </w:r>
      <w:proofErr w:type="spellEnd"/>
      <w:r w:rsidR="00340CDE" w:rsidRPr="003F4888">
        <w:rPr>
          <w:szCs w:val="16"/>
        </w:rPr>
        <w:t>.</w:t>
      </w:r>
    </w:p>
    <w:p w14:paraId="33F8372D" w14:textId="32607CCF" w:rsidR="00340CDE" w:rsidRPr="003F4888" w:rsidRDefault="007B34CF" w:rsidP="004E3861">
      <w:pPr>
        <w:pStyle w:val="83Kenm"/>
        <w:spacing w:before="0" w:after="0"/>
        <w:rPr>
          <w:szCs w:val="16"/>
        </w:rPr>
      </w:pPr>
      <w:r w:rsidRPr="003F4888">
        <w:rPr>
          <w:szCs w:val="16"/>
        </w:rPr>
        <w:t>-</w:t>
      </w:r>
      <w:r w:rsidRPr="003F4888">
        <w:rPr>
          <w:szCs w:val="16"/>
        </w:rPr>
        <w:tab/>
      </w:r>
      <w:r w:rsidR="00340CDE" w:rsidRPr="003F4888">
        <w:rPr>
          <w:szCs w:val="16"/>
        </w:rPr>
        <w:t xml:space="preserve">Max. afstand blindklinknagels: </w:t>
      </w:r>
      <w:r w:rsidR="00213D15" w:rsidRPr="003F4888">
        <w:rPr>
          <w:szCs w:val="16"/>
        </w:rPr>
        <w:tab/>
      </w:r>
      <w:r w:rsidR="00340CDE" w:rsidRPr="003F4888">
        <w:rPr>
          <w:szCs w:val="16"/>
        </w:rPr>
        <w:t xml:space="preserve">600 mm </w:t>
      </w:r>
      <w:proofErr w:type="spellStart"/>
      <w:r w:rsidR="00340CDE" w:rsidRPr="003F4888">
        <w:rPr>
          <w:szCs w:val="16"/>
        </w:rPr>
        <w:t>h.o.h</w:t>
      </w:r>
      <w:proofErr w:type="spellEnd"/>
      <w:r w:rsidR="00340CDE" w:rsidRPr="003F4888">
        <w:rPr>
          <w:szCs w:val="16"/>
        </w:rPr>
        <w:t>.</w:t>
      </w:r>
    </w:p>
    <w:p w14:paraId="1CA5C5B5" w14:textId="4B1680BE" w:rsidR="003F4888" w:rsidRPr="003F4888" w:rsidRDefault="007B34CF" w:rsidP="003F4888">
      <w:pPr>
        <w:pStyle w:val="83Kenm"/>
        <w:spacing w:before="0" w:after="0"/>
        <w:rPr>
          <w:szCs w:val="16"/>
        </w:rPr>
      </w:pPr>
      <w:r w:rsidRPr="003F4888">
        <w:rPr>
          <w:szCs w:val="16"/>
        </w:rPr>
        <w:t>-</w:t>
      </w:r>
      <w:r w:rsidR="00213D15" w:rsidRPr="003F4888">
        <w:rPr>
          <w:szCs w:val="16"/>
        </w:rPr>
        <w:tab/>
        <w:t xml:space="preserve">Type </w:t>
      </w:r>
      <w:r w:rsidR="00340CDE" w:rsidRPr="003F4888">
        <w:rPr>
          <w:szCs w:val="16"/>
        </w:rPr>
        <w:t xml:space="preserve">blindklinknagels: </w:t>
      </w:r>
      <w:r w:rsidR="00213D15" w:rsidRPr="003F4888">
        <w:rPr>
          <w:szCs w:val="16"/>
        </w:rPr>
        <w:tab/>
      </w:r>
      <w:r w:rsidR="00987EBD">
        <w:rPr>
          <w:lang w:val="nl-BE"/>
        </w:rPr>
        <w:t xml:space="preserve">4,8x18mm-K15 </w:t>
      </w:r>
      <w:r w:rsidR="00213D15" w:rsidRPr="003F4888">
        <w:rPr>
          <w:rStyle w:val="MerkChar"/>
          <w:szCs w:val="16"/>
        </w:rPr>
        <w:t>Swisspearl</w:t>
      </w:r>
      <w:r w:rsidR="00340CDE" w:rsidRPr="003F4888">
        <w:rPr>
          <w:szCs w:val="16"/>
        </w:rPr>
        <w:t>.</w:t>
      </w:r>
    </w:p>
    <w:p w14:paraId="20358A6D" w14:textId="77777777" w:rsidR="008D1056" w:rsidRDefault="008D1056" w:rsidP="004E3861">
      <w:pPr>
        <w:pStyle w:val="81"/>
        <w:spacing w:before="0" w:after="0"/>
      </w:pPr>
    </w:p>
    <w:p w14:paraId="410C3650" w14:textId="0F1D182C" w:rsidR="008D1056" w:rsidRPr="00166838" w:rsidRDefault="008D1056" w:rsidP="004E3861">
      <w:pPr>
        <w:pStyle w:val="Kop8"/>
        <w:spacing w:before="0" w:after="0"/>
        <w:rPr>
          <w:sz w:val="16"/>
          <w:szCs w:val="16"/>
          <w:lang w:val="nl-BE"/>
        </w:rPr>
      </w:pPr>
      <w:r w:rsidRPr="000C1C16">
        <w:rPr>
          <w:rStyle w:val="OfwelChar"/>
        </w:rPr>
        <w:t>Variant 2</w:t>
      </w:r>
      <w:r w:rsidRPr="00166838">
        <w:rPr>
          <w:rStyle w:val="OptieChar"/>
          <w:sz w:val="16"/>
          <w:szCs w:val="16"/>
          <w:lang w:val="nl-BE"/>
        </w:rPr>
        <w:t xml:space="preserve"> #</w:t>
      </w:r>
      <w:r w:rsidRPr="00166838">
        <w:rPr>
          <w:sz w:val="16"/>
          <w:szCs w:val="16"/>
          <w:lang w:val="nl-BE"/>
        </w:rPr>
        <w:t>.42.20.</w:t>
      </w:r>
      <w:r w:rsidRPr="00166838">
        <w:rPr>
          <w:sz w:val="16"/>
          <w:szCs w:val="16"/>
          <w:lang w:val="nl-BE"/>
        </w:rPr>
        <w:tab/>
        <w:t>Gevelpanelen op houten achterconstructie</w:t>
      </w:r>
      <w:r w:rsidRPr="00166838">
        <w:rPr>
          <w:color w:val="808080"/>
          <w:sz w:val="16"/>
          <w:szCs w:val="16"/>
          <w:lang w:val="nl-BE"/>
        </w:rPr>
        <w:t xml:space="preserve"> </w:t>
      </w:r>
    </w:p>
    <w:p w14:paraId="5E20EA6D" w14:textId="77777777" w:rsidR="00C16F41" w:rsidRDefault="007B631C" w:rsidP="00A410B6">
      <w:pPr>
        <w:pStyle w:val="80"/>
        <w:rPr>
          <w:rFonts w:ascii="inherit" w:hAnsi="inherit" w:cs="Segoe UI"/>
          <w:color w:val="FF6600"/>
          <w:bdr w:val="none" w:sz="0" w:space="0" w:color="auto" w:frame="1"/>
        </w:rPr>
      </w:pPr>
      <w:r w:rsidRPr="00166838">
        <w:t>De gevelpanelen worden geplaatst volgens de voorschriften voorzien in de brochure met verwerkingsvoorschriften van de fabrikant</w:t>
      </w:r>
      <w:r w:rsidRPr="00C16F41">
        <w:t xml:space="preserve"> </w:t>
      </w:r>
      <w:r w:rsidR="00C16F41" w:rsidRPr="00C16F41">
        <w:rPr>
          <w:color w:val="FF6600"/>
          <w:bdr w:val="none" w:sz="0" w:space="0" w:color="auto" w:frame="1"/>
        </w:rPr>
        <w:t xml:space="preserve">“SBE_Swisspearl_FacadePatina_Wood_DIM_BE-NL_2025_01”. </w:t>
      </w:r>
    </w:p>
    <w:p w14:paraId="48A0C23E" w14:textId="0B9E9759" w:rsidR="007B631C" w:rsidRPr="00166838" w:rsidRDefault="007B631C" w:rsidP="00A410B6">
      <w:pPr>
        <w:pStyle w:val="80"/>
      </w:pPr>
      <w:r w:rsidRPr="00166838">
        <w:t>Hierbij wordt ondermeer aandacht besteed aan het volgende;</w:t>
      </w:r>
    </w:p>
    <w:p w14:paraId="2DF332D7" w14:textId="16F54654"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latten moeten minstens 28 mm dik zijn voor een doeltreffende ventilatie.</w:t>
      </w:r>
    </w:p>
    <w:p w14:paraId="65F22683" w14:textId="79165C55"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latten moeten minstens 95 mm breed zijn voor draaglatten ter plaatse van een voeg en minstens 45 mm dik voor tussenstijlen.</w:t>
      </w:r>
    </w:p>
    <w:p w14:paraId="40531EA1" w14:textId="5FD764C4"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voegopeningen tussen de panelen moeten minimaal 8 mm breed zijn.</w:t>
      </w:r>
    </w:p>
    <w:p w14:paraId="06CB5410" w14:textId="1FF554FD" w:rsidR="007B631C" w:rsidRPr="000C1C16" w:rsidRDefault="007B631C" w:rsidP="004E3861">
      <w:pPr>
        <w:pStyle w:val="81"/>
        <w:spacing w:before="0" w:after="0"/>
        <w:ind w:left="0" w:firstLine="0"/>
        <w:rPr>
          <w:rStyle w:val="OfwelChar"/>
        </w:rPr>
      </w:pPr>
      <w:r w:rsidRPr="000C1C16">
        <w:rPr>
          <w:rStyle w:val="OfwelChar"/>
        </w:rPr>
        <w:t>Vervolg</w:t>
      </w:r>
    </w:p>
    <w:p w14:paraId="064216E1" w14:textId="4EFD70B9" w:rsidR="008223D0" w:rsidRPr="00A410B6" w:rsidRDefault="008223D0" w:rsidP="00A410B6">
      <w:pPr>
        <w:pStyle w:val="80"/>
      </w:pPr>
      <w:r w:rsidRPr="00A410B6">
        <w:t xml:space="preserve">Indien platen op de bouw op maat gezaagd worden, dienen de scherpe kanten te worden geschuurd. Daarna moeten deze gezaagde kanten </w:t>
      </w:r>
      <w:r w:rsidR="00C00F9A" w:rsidRPr="00A410B6">
        <w:t xml:space="preserve">niet </w:t>
      </w:r>
      <w:r w:rsidRPr="00A410B6">
        <w:t>worden behandeld</w:t>
      </w:r>
      <w:r w:rsidR="00C00F9A" w:rsidRPr="00A410B6">
        <w:t>.</w:t>
      </w:r>
    </w:p>
    <w:p w14:paraId="307461B9" w14:textId="77777777" w:rsidR="007D4C5B" w:rsidRPr="00166838" w:rsidRDefault="007D4C5B" w:rsidP="004E3861">
      <w:pPr>
        <w:pStyle w:val="83Kenm"/>
        <w:spacing w:before="0" w:after="0"/>
        <w:rPr>
          <w:szCs w:val="16"/>
        </w:rPr>
      </w:pPr>
      <w:r w:rsidRPr="00166838">
        <w:rPr>
          <w:rStyle w:val="OptieChar"/>
          <w:szCs w:val="16"/>
          <w:highlight w:val="yellow"/>
        </w:rPr>
        <w:t>#...</w:t>
      </w:r>
    </w:p>
    <w:p w14:paraId="77F32FF9" w14:textId="77777777" w:rsidR="002D588D" w:rsidRPr="00166838" w:rsidRDefault="002D588D" w:rsidP="004E3861">
      <w:pPr>
        <w:pStyle w:val="Kop7"/>
        <w:spacing w:before="0" w:after="0"/>
        <w:rPr>
          <w:sz w:val="16"/>
          <w:szCs w:val="16"/>
          <w:lang w:val="nl-BE"/>
        </w:rPr>
      </w:pPr>
      <w:bookmarkStart w:id="70" w:name="_Toc213560547"/>
      <w:bookmarkStart w:id="71" w:name="_Toc213560714"/>
      <w:bookmarkStart w:id="72" w:name="_Toc219608140"/>
      <w:r w:rsidRPr="00166838">
        <w:rPr>
          <w:sz w:val="16"/>
          <w:szCs w:val="16"/>
          <w:lang w:val="nl-BE"/>
        </w:rPr>
        <w:t>44.30.</w:t>
      </w:r>
      <w:r w:rsidRPr="00166838">
        <w:rPr>
          <w:sz w:val="16"/>
          <w:szCs w:val="16"/>
          <w:lang w:val="nl-BE"/>
        </w:rPr>
        <w:tab/>
        <w:t>Bevestiging:</w:t>
      </w:r>
    </w:p>
    <w:p w14:paraId="4784507A" w14:textId="77777777" w:rsidR="002D588D" w:rsidRPr="00166838" w:rsidRDefault="002D588D" w:rsidP="004E3861">
      <w:pPr>
        <w:pStyle w:val="Kop8"/>
        <w:spacing w:before="0" w:after="0"/>
        <w:rPr>
          <w:sz w:val="16"/>
          <w:szCs w:val="16"/>
          <w:lang w:val="nl-BE"/>
        </w:rPr>
      </w:pPr>
      <w:r w:rsidRPr="00166838">
        <w:rPr>
          <w:sz w:val="16"/>
          <w:szCs w:val="16"/>
          <w:lang w:val="nl-BE"/>
        </w:rPr>
        <w:t>.44.31.</w:t>
      </w:r>
      <w:r w:rsidRPr="00166838">
        <w:rPr>
          <w:sz w:val="16"/>
          <w:szCs w:val="16"/>
          <w:lang w:val="nl-BE"/>
        </w:rPr>
        <w:tab/>
        <w:t>Bevestigingswijze:</w:t>
      </w:r>
    </w:p>
    <w:p w14:paraId="7BD5C195" w14:textId="13BB228F" w:rsidR="006F5DBA" w:rsidRPr="00166838" w:rsidRDefault="002D588D" w:rsidP="003F4888">
      <w:pPr>
        <w:pStyle w:val="80"/>
      </w:pPr>
      <w:r w:rsidRPr="00166838">
        <w:t>Volgens de richtlijnen van de fabrikant ;</w:t>
      </w:r>
    </w:p>
    <w:p w14:paraId="0EA7EF51" w14:textId="1DEFE898" w:rsidR="007263D3" w:rsidRPr="00650D9D" w:rsidRDefault="00650D9D" w:rsidP="004E3861">
      <w:pPr>
        <w:pStyle w:val="Kop8"/>
        <w:spacing w:before="0" w:after="0"/>
        <w:rPr>
          <w:lang w:val="nl-BE"/>
        </w:rPr>
      </w:pPr>
      <w:r w:rsidRPr="00C86D6D">
        <w:rPr>
          <w:rStyle w:val="OfwelChar"/>
        </w:rPr>
        <w:t>Variant</w:t>
      </w:r>
      <w:r w:rsidR="00166838">
        <w:rPr>
          <w:rStyle w:val="OfwelChar"/>
        </w:rPr>
        <w:t xml:space="preserve"> </w:t>
      </w:r>
      <w:r w:rsidRPr="00C86D6D">
        <w:rPr>
          <w:rStyle w:val="OfwelChar"/>
        </w:rPr>
        <w:t>1</w:t>
      </w:r>
      <w:r w:rsidR="00166838">
        <w:rPr>
          <w:rStyle w:val="OfwelChar"/>
        </w:rPr>
        <w:tab/>
      </w:r>
      <w:r w:rsidRPr="00340CDE">
        <w:rPr>
          <w:rStyle w:val="OptieChar"/>
          <w:lang w:val="nl-BE"/>
        </w:rPr>
        <w:t>#</w:t>
      </w:r>
      <w:r w:rsidR="007263D3" w:rsidRPr="00650D9D">
        <w:rPr>
          <w:lang w:val="nl-BE"/>
        </w:rPr>
        <w:t>zichtbare montage met schroeven in de kleur van het plaatmateriaal, op een houten achter</w:t>
      </w:r>
      <w:r w:rsidR="00166838">
        <w:rPr>
          <w:lang w:val="nl-BE"/>
        </w:rPr>
        <w:t>-</w:t>
      </w:r>
      <w:r w:rsidR="007263D3" w:rsidRPr="00650D9D">
        <w:rPr>
          <w:lang w:val="nl-BE"/>
        </w:rPr>
        <w:t>constructie</w:t>
      </w:r>
    </w:p>
    <w:p w14:paraId="232C5C7C" w14:textId="663B6C34" w:rsidR="007263D3" w:rsidRDefault="007263D3" w:rsidP="003F4888">
      <w:pPr>
        <w:pStyle w:val="80"/>
      </w:pPr>
      <w:r>
        <w:t xml:space="preserve">De gevelplaten worden bevestigd op de vooraf aangebrachte houten draagconstructie. De montage dient te gebeuren door middel van roestvrijstalen snelmontageschroeven met gekleurde kop (in dezelfde kleur als deze van de plaat). </w:t>
      </w:r>
    </w:p>
    <w:p w14:paraId="5F3DE26B" w14:textId="15CA5CBF" w:rsidR="00041809" w:rsidRPr="00650D9D" w:rsidRDefault="00041809" w:rsidP="004E3861">
      <w:pPr>
        <w:pStyle w:val="Kop8"/>
        <w:spacing w:before="0" w:after="0"/>
        <w:rPr>
          <w:lang w:val="nl-BE"/>
        </w:rPr>
      </w:pPr>
      <w:bookmarkStart w:id="73" w:name="_Hlk207198429"/>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00B054A0" w:rsidRPr="00B054A0">
        <w:rPr>
          <w:lang w:val="nl-BE"/>
        </w:rPr>
        <w:t>met blindklinknagels op een aluminium achterconstructie</w:t>
      </w:r>
    </w:p>
    <w:p w14:paraId="383C674D" w14:textId="7FDC9A1D" w:rsidR="00750AF8" w:rsidRPr="0005053C" w:rsidRDefault="00750AF8" w:rsidP="003F4888">
      <w:pPr>
        <w:pStyle w:val="80"/>
      </w:pPr>
      <w:r w:rsidRPr="0005053C">
        <w:lastRenderedPageBreak/>
        <w:t xml:space="preserve">De </w:t>
      </w:r>
      <w:r>
        <w:t>gevelplaten</w:t>
      </w:r>
      <w:r w:rsidRPr="0005053C">
        <w:t xml:space="preserve"> worden bevestigd op de vooraf aangebrachte aluminium draagconstructie. De montage dient te gebeuren met aluminium blindklinknagels met een diameter van 5 mm, een minimale lengte van 18 mm. De kop van de blindklinknagel is gelakt in dezelfde kleur als deze van de plaat.</w:t>
      </w:r>
    </w:p>
    <w:bookmarkEnd w:id="73"/>
    <w:p w14:paraId="0F1B699F" w14:textId="5BD573B6" w:rsidR="00886B5A" w:rsidRPr="00340CDE" w:rsidRDefault="00886B5A" w:rsidP="004E3861">
      <w:pPr>
        <w:pStyle w:val="Kop8"/>
        <w:spacing w:before="0" w:after="0"/>
        <w:rPr>
          <w:lang w:val="nl-BE"/>
        </w:rPr>
      </w:pPr>
      <w:r w:rsidRPr="00C86D6D">
        <w:rPr>
          <w:rStyle w:val="OfwelChar"/>
        </w:rPr>
        <w:t xml:space="preserve">Variant </w:t>
      </w:r>
      <w:r w:rsidR="00085BA1">
        <w:rPr>
          <w:rStyle w:val="OfwelChar"/>
        </w:rPr>
        <w:t>3</w:t>
      </w:r>
      <w:r w:rsidRPr="00340CDE">
        <w:rPr>
          <w:rStyle w:val="OptieChar"/>
          <w:lang w:val="nl-BE"/>
        </w:rPr>
        <w:t xml:space="preserve"> #</w:t>
      </w:r>
      <w:r>
        <w:rPr>
          <w:lang w:val="nl-BE"/>
        </w:rPr>
        <w:t>verlijmd op de achterconstructie</w:t>
      </w:r>
      <w:r w:rsidRPr="00340CDE">
        <w:rPr>
          <w:color w:val="808080"/>
          <w:lang w:val="nl-BE"/>
        </w:rPr>
        <w:t xml:space="preserve"> </w:t>
      </w:r>
    </w:p>
    <w:p w14:paraId="29AFA439" w14:textId="35B3BB34" w:rsidR="00886B5A" w:rsidRDefault="00886B5A" w:rsidP="003F4888">
      <w:pPr>
        <w:pStyle w:val="80"/>
        <w:rPr>
          <w:rStyle w:val="OfwelChar"/>
        </w:rPr>
      </w:pPr>
      <w:r>
        <w:t>D</w:t>
      </w:r>
      <w:r w:rsidRPr="00900F02">
        <w:t>e panelen gelijmd bevestigen (in overleg en onder waarborg van de fabrikant van de lijm)</w:t>
      </w:r>
      <w:r w:rsidR="009640F8">
        <w:t>.</w:t>
      </w:r>
    </w:p>
    <w:p w14:paraId="568CBB18" w14:textId="63B5DD6C" w:rsidR="00886B5A" w:rsidRPr="00A410B6" w:rsidRDefault="00A410B6" w:rsidP="00A410B6">
      <w:pPr>
        <w:pStyle w:val="Kop8"/>
        <w:spacing w:before="0" w:after="0"/>
        <w:rPr>
          <w:rStyle w:val="OfwelChar"/>
        </w:rPr>
      </w:pPr>
      <w:r>
        <w:rPr>
          <w:rStyle w:val="OfwelChar"/>
        </w:rPr>
        <w:t>Vervolg</w:t>
      </w:r>
    </w:p>
    <w:p w14:paraId="773ACB64" w14:textId="77777777" w:rsidR="00041809" w:rsidRDefault="00041809" w:rsidP="003F4888">
      <w:pPr>
        <w:pStyle w:val="80"/>
      </w:pPr>
    </w:p>
    <w:p w14:paraId="0B1B7AA3" w14:textId="77777777" w:rsidR="00750AF8" w:rsidRPr="00DC6587" w:rsidRDefault="00750AF8" w:rsidP="003F4888">
      <w:pPr>
        <w:pStyle w:val="80"/>
      </w:pPr>
    </w:p>
    <w:p w14:paraId="527066FE" w14:textId="77777777" w:rsidR="00FD2DA6" w:rsidRPr="004869DB" w:rsidRDefault="00FD2DA6" w:rsidP="004E3861">
      <w:pPr>
        <w:pStyle w:val="Kop5"/>
        <w:spacing w:before="0" w:after="0"/>
        <w:rPr>
          <w:lang w:val="nl-NL"/>
        </w:rPr>
      </w:pPr>
      <w:bookmarkStart w:id="74" w:name="_Toc128825073"/>
      <w:bookmarkStart w:id="75" w:name="_Toc244576169"/>
      <w:r w:rsidRPr="003401DE">
        <w:rPr>
          <w:rStyle w:val="Kop5BlauwChar"/>
          <w:lang w:val="nl-BE"/>
        </w:rPr>
        <w:t>.50.</w:t>
      </w:r>
      <w:r w:rsidRPr="004869DB">
        <w:rPr>
          <w:lang w:val="nl-NL"/>
        </w:rPr>
        <w:tab/>
        <w:t>COORDINATIE</w:t>
      </w:r>
    </w:p>
    <w:p w14:paraId="3D2BED79" w14:textId="77777777" w:rsidR="006F5DBA" w:rsidRPr="00FA19B4" w:rsidRDefault="006F5DBA" w:rsidP="004E3861">
      <w:pPr>
        <w:pStyle w:val="Kop6"/>
        <w:spacing w:before="0" w:after="0"/>
        <w:rPr>
          <w:lang w:val="nl-BE"/>
        </w:rPr>
      </w:pPr>
      <w:r w:rsidRPr="00FA19B4">
        <w:rPr>
          <w:lang w:val="nl-BE"/>
        </w:rPr>
        <w:t>.51.</w:t>
      </w:r>
      <w:r w:rsidRPr="00FA19B4">
        <w:rPr>
          <w:lang w:val="nl-BE"/>
        </w:rPr>
        <w:tab/>
        <w:t>Voor levering:</w:t>
      </w:r>
      <w:bookmarkEnd w:id="74"/>
      <w:bookmarkEnd w:id="75"/>
    </w:p>
    <w:p w14:paraId="59421492" w14:textId="77777777" w:rsidR="00FD2DA6" w:rsidRPr="008D41B3" w:rsidRDefault="00FD2DA6" w:rsidP="003F4888">
      <w:pPr>
        <w:pStyle w:val="80"/>
      </w:pPr>
      <w:bookmarkStart w:id="76" w:name="_Toc128825075"/>
      <w:bookmarkStart w:id="77"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3F4888">
      <w:pPr>
        <w:pStyle w:val="80"/>
      </w:pPr>
      <w:r w:rsidRPr="008D41B3">
        <w:t>De aannemer gevelbekleding ontvangt van de architect alle inlichtingen betreffende</w:t>
      </w:r>
      <w:r>
        <w:t>:</w:t>
      </w:r>
    </w:p>
    <w:p w14:paraId="69723F5F" w14:textId="77777777" w:rsidR="00FD2DA6" w:rsidRPr="008D41B3" w:rsidRDefault="00FD2DA6" w:rsidP="004E3861">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4E3861">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4E3861">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4E3861">
      <w:pPr>
        <w:pStyle w:val="81"/>
        <w:spacing w:before="0" w:after="0"/>
      </w:pPr>
      <w:r w:rsidRPr="008D41B3">
        <w:t>-</w:t>
      </w:r>
      <w:r w:rsidRPr="008D41B3">
        <w:tab/>
        <w:t>Marge voor dimensionale wijzigingen.</w:t>
      </w:r>
    </w:p>
    <w:p w14:paraId="00EA8FB5" w14:textId="77777777" w:rsidR="00FD2DA6" w:rsidRPr="008D41B3" w:rsidRDefault="00FD2DA6" w:rsidP="004E3861">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4E3861">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4E3861">
      <w:pPr>
        <w:pStyle w:val="81"/>
        <w:spacing w:before="0" w:after="0"/>
      </w:pPr>
      <w:r w:rsidRPr="008D41B3">
        <w:t>-</w:t>
      </w:r>
      <w:r w:rsidRPr="008D41B3">
        <w:tab/>
        <w:t>De aarding van alle gevelelementen.</w:t>
      </w:r>
    </w:p>
    <w:p w14:paraId="7DEC4252" w14:textId="77777777" w:rsidR="00FD2DA6" w:rsidRPr="008D41B3" w:rsidRDefault="00FD2DA6" w:rsidP="004E3861">
      <w:pPr>
        <w:pStyle w:val="81"/>
        <w:spacing w:before="0" w:after="0"/>
      </w:pPr>
      <w:r w:rsidRPr="008D41B3">
        <w:t>-</w:t>
      </w:r>
      <w:r w:rsidRPr="008D41B3">
        <w:tab/>
        <w:t>Afstand tussen de draagprofielen (horizontale en verticale).</w:t>
      </w:r>
    </w:p>
    <w:p w14:paraId="6BB937B3" w14:textId="77777777" w:rsidR="00FD2DA6" w:rsidRPr="008D41B3" w:rsidRDefault="00FD2DA6" w:rsidP="004E3861">
      <w:pPr>
        <w:pStyle w:val="81"/>
        <w:spacing w:before="0" w:after="0"/>
      </w:pPr>
      <w:r w:rsidRPr="008D41B3">
        <w:t>-</w:t>
      </w:r>
      <w:r w:rsidRPr="008D41B3">
        <w:tab/>
        <w:t>Aard van het hoofdskelet (ruwbouw).</w:t>
      </w:r>
    </w:p>
    <w:p w14:paraId="3B9ACE3B" w14:textId="77777777" w:rsidR="00FD2DA6" w:rsidRPr="008D41B3" w:rsidRDefault="00FD2DA6" w:rsidP="004E3861">
      <w:pPr>
        <w:pStyle w:val="81"/>
        <w:spacing w:before="0" w:after="0"/>
      </w:pPr>
      <w:r w:rsidRPr="008D41B3">
        <w:t>-</w:t>
      </w:r>
      <w:r w:rsidRPr="008D41B3">
        <w:tab/>
        <w:t>Eventuele voorwaarden voor demontage.</w:t>
      </w:r>
    </w:p>
    <w:p w14:paraId="3CE67F2E" w14:textId="77777777" w:rsidR="00FD2DA6" w:rsidRDefault="00FD2DA6" w:rsidP="004E3861">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3F4888">
      <w:pPr>
        <w:pStyle w:val="80"/>
      </w:pPr>
      <w:r w:rsidRPr="008D41B3">
        <w:t>De aannemer gevelbekleding bezorgt voor de uitvoering ter goedkeuring aan de architect</w:t>
      </w:r>
      <w:r>
        <w:t>:</w:t>
      </w:r>
    </w:p>
    <w:p w14:paraId="1E38C4A5" w14:textId="77777777" w:rsidR="00FD2DA6" w:rsidRPr="008D41B3" w:rsidRDefault="00FD2DA6" w:rsidP="004E3861">
      <w:pPr>
        <w:pStyle w:val="81"/>
        <w:spacing w:before="0" w:after="0"/>
      </w:pPr>
      <w:r w:rsidRPr="008D41B3">
        <w:t>-</w:t>
      </w:r>
      <w:r w:rsidRPr="008D41B3">
        <w:tab/>
        <w:t>Een kleurenkaart en stalen van de platen.</w:t>
      </w:r>
    </w:p>
    <w:p w14:paraId="02DCBA26" w14:textId="77777777" w:rsidR="00FD2DA6" w:rsidRPr="008D41B3" w:rsidRDefault="00FD2DA6" w:rsidP="004E3861">
      <w:pPr>
        <w:pStyle w:val="81"/>
        <w:spacing w:before="0" w:after="0"/>
      </w:pPr>
      <w:r w:rsidRPr="008D41B3">
        <w:t>-</w:t>
      </w:r>
      <w:r w:rsidRPr="008D41B3">
        <w:tab/>
        <w:t xml:space="preserve">Garantiebewijzen, attesten, </w:t>
      </w:r>
      <w:r>
        <w:t>…</w:t>
      </w:r>
    </w:p>
    <w:p w14:paraId="68DDECDD" w14:textId="77777777" w:rsidR="00FD2DA6" w:rsidRPr="008D41B3" w:rsidRDefault="00FD2DA6" w:rsidP="004E3861">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4E3861">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4E3861">
      <w:pPr>
        <w:pStyle w:val="Kop6"/>
        <w:spacing w:before="0" w:after="0"/>
        <w:rPr>
          <w:lang w:val="nl-BE"/>
        </w:rPr>
      </w:pPr>
      <w:r w:rsidRPr="00FA19B4">
        <w:rPr>
          <w:lang w:val="nl-BE"/>
        </w:rPr>
        <w:t>.53.</w:t>
      </w:r>
      <w:r w:rsidRPr="00FA19B4">
        <w:rPr>
          <w:lang w:val="nl-BE"/>
        </w:rPr>
        <w:tab/>
        <w:t>Tijdens uitvoering:</w:t>
      </w:r>
      <w:bookmarkEnd w:id="76"/>
      <w:bookmarkEnd w:id="77"/>
    </w:p>
    <w:p w14:paraId="350E3C1F" w14:textId="1139A54B" w:rsidR="006F5DBA" w:rsidRPr="00FA19B4" w:rsidRDefault="006F5DBA" w:rsidP="004E3861">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3F4888">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4E3861">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4E3861">
      <w:pPr>
        <w:pStyle w:val="81"/>
        <w:spacing w:before="0" w:after="0"/>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4E3861">
      <w:pPr>
        <w:pStyle w:val="81"/>
        <w:spacing w:before="0" w:after="0"/>
        <w:rPr>
          <w:rStyle w:val="OptieChar"/>
        </w:rPr>
      </w:pPr>
    </w:p>
    <w:p w14:paraId="39709F17" w14:textId="77777777" w:rsidR="006F5DBA" w:rsidRPr="00EA3982" w:rsidRDefault="006F5DBA" w:rsidP="004E3861">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4E3861">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3F4888">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4E3861">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3F4888">
      <w:pPr>
        <w:pStyle w:val="80"/>
      </w:pPr>
      <w:r w:rsidRPr="008D41B3">
        <w:t>De aannemer zal erop toezien dat de visuele lijn van de plaatuiteinden, de voegen en de bevestigingen gerespecteerd worden.</w:t>
      </w:r>
    </w:p>
    <w:p w14:paraId="7C6E8EF9" w14:textId="77777777" w:rsidR="002D487F" w:rsidRDefault="002D487F" w:rsidP="004E3861">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3F4888">
      <w:pPr>
        <w:pStyle w:val="80"/>
        <w:rPr>
          <w:rStyle w:val="OptieChar"/>
        </w:rPr>
      </w:pPr>
      <w:r w:rsidRPr="00FA19B4">
        <w:rPr>
          <w:rStyle w:val="OptieChar"/>
          <w:highlight w:val="yellow"/>
        </w:rPr>
        <w:t>…</w:t>
      </w:r>
    </w:p>
    <w:p w14:paraId="3792820E" w14:textId="77777777" w:rsidR="00E307C9" w:rsidRPr="00FA19B4" w:rsidRDefault="00E307C9" w:rsidP="003F4888">
      <w:pPr>
        <w:pStyle w:val="80"/>
        <w:rPr>
          <w:rStyle w:val="OptieChar"/>
        </w:rPr>
      </w:pPr>
    </w:p>
    <w:bookmarkStart w:id="78" w:name="_Toc97622097"/>
    <w:bookmarkStart w:id="79" w:name="_Toc108405160"/>
    <w:bookmarkStart w:id="80" w:name="_Toc108407507"/>
    <w:bookmarkStart w:id="81" w:name="_Toc108407615"/>
    <w:bookmarkStart w:id="82" w:name="_Toc112141580"/>
    <w:bookmarkStart w:id="83" w:name="_Toc114283076"/>
    <w:bookmarkStart w:id="84" w:name="_Toc139776026"/>
    <w:bookmarkStart w:id="85" w:name="_Toc139776076"/>
    <w:bookmarkStart w:id="86" w:name="_Toc139776380"/>
    <w:bookmarkStart w:id="87" w:name="_Toc139776835"/>
    <w:bookmarkStart w:id="88" w:name="_Toc139791073"/>
    <w:bookmarkStart w:id="89" w:name="_Toc139791168"/>
    <w:bookmarkStart w:id="90" w:name="_Toc139797972"/>
    <w:bookmarkStart w:id="91" w:name="_Toc139950507"/>
    <w:bookmarkStart w:id="92" w:name="_Toc140487540"/>
    <w:bookmarkStart w:id="93" w:name="_Toc140487760"/>
    <w:bookmarkStart w:id="94" w:name="_Toc146442329"/>
    <w:bookmarkStart w:id="95" w:name="_Toc146446018"/>
    <w:bookmarkStart w:id="96" w:name="_Toc146446099"/>
    <w:bookmarkStart w:id="97" w:name="_Toc146447530"/>
    <w:bookmarkStart w:id="98" w:name="_Toc146448779"/>
    <w:bookmarkStart w:id="99" w:name="_Toc176227832"/>
    <w:bookmarkStart w:id="100" w:name="_Toc176228179"/>
    <w:bookmarkStart w:id="101" w:name="_Toc178391615"/>
    <w:bookmarkStart w:id="102" w:name="_Toc178391684"/>
    <w:bookmarkStart w:id="103" w:name="_Toc178391755"/>
    <w:bookmarkStart w:id="104" w:name="_Toc193097474"/>
    <w:bookmarkStart w:id="105" w:name="_Toc193097523"/>
    <w:bookmarkStart w:id="106" w:name="_Toc209344682"/>
    <w:bookmarkStart w:id="107" w:name="_Toc209344710"/>
    <w:bookmarkStart w:id="108" w:name="_Toc213560548"/>
    <w:bookmarkStart w:id="109" w:name="_Toc213560715"/>
    <w:bookmarkStart w:id="110" w:name="_Toc219608141"/>
    <w:bookmarkStart w:id="111" w:name="_Toc219610677"/>
    <w:bookmarkStart w:id="112" w:name="_Toc219613334"/>
    <w:bookmarkStart w:id="113" w:name="_Toc219613476"/>
    <w:bookmarkStart w:id="114" w:name="_Toc219616488"/>
    <w:bookmarkStart w:id="115" w:name="_Toc219626640"/>
    <w:bookmarkStart w:id="116" w:name="_Toc219627996"/>
    <w:bookmarkStart w:id="117" w:name="_Toc222817822"/>
    <w:bookmarkStart w:id="118" w:name="_Toc223937816"/>
    <w:bookmarkStart w:id="119" w:name="_Toc229797489"/>
    <w:bookmarkStart w:id="120" w:name="_Toc229801618"/>
    <w:bookmarkStart w:id="121" w:name="_Toc229802202"/>
    <w:bookmarkStart w:id="122" w:name="_Toc229806310"/>
    <w:bookmarkStart w:id="123" w:name="_Toc229806332"/>
    <w:bookmarkStart w:id="124" w:name="_Toc256414173"/>
    <w:bookmarkStart w:id="125" w:name="_Toc256415658"/>
    <w:bookmarkStart w:id="126" w:name="_Toc256669216"/>
    <w:bookmarkStart w:id="127" w:name="_Toc256670510"/>
    <w:bookmarkStart w:id="128" w:name="_Toc256671389"/>
    <w:bookmarkStart w:id="129" w:name="_Toc258481190"/>
    <w:bookmarkStart w:id="130" w:name="_Toc258481241"/>
    <w:bookmarkStart w:id="131" w:name="_Toc258484839"/>
    <w:bookmarkStart w:id="132" w:name="_Toc258486803"/>
    <w:bookmarkStart w:id="133" w:name="_Toc258920558"/>
    <w:bookmarkStart w:id="134" w:name="_Toc259439535"/>
    <w:bookmarkStart w:id="135" w:name="_Toc259439559"/>
    <w:bookmarkStart w:id="136" w:name="_Toc259439583"/>
    <w:bookmarkStart w:id="137" w:name="_Toc260296502"/>
    <w:bookmarkStart w:id="138" w:name="_Toc260390788"/>
    <w:bookmarkStart w:id="139" w:name="_Toc260390813"/>
    <w:bookmarkStart w:id="140" w:name="_Toc260988189"/>
    <w:bookmarkStart w:id="141" w:name="_Toc265241669"/>
    <w:bookmarkStart w:id="142" w:name="_Toc265241741"/>
    <w:bookmarkStart w:id="143" w:name="_Toc265485925"/>
    <w:bookmarkStart w:id="144" w:name="_Toc265490560"/>
    <w:bookmarkStart w:id="145" w:name="_Toc265507990"/>
    <w:bookmarkStart w:id="146" w:name="_Toc333843159"/>
    <w:bookmarkStart w:id="147" w:name="_Toc333843179"/>
    <w:bookmarkEnd w:id="70"/>
    <w:bookmarkEnd w:id="71"/>
    <w:bookmarkEnd w:id="72"/>
    <w:p w14:paraId="2B10C7EA" w14:textId="6FB71F38" w:rsidR="002C4E2E" w:rsidRPr="00FA19B4" w:rsidRDefault="000544FA" w:rsidP="004E3861">
      <w:pPr>
        <w:pStyle w:val="Lijn"/>
        <w:spacing w:before="0" w:after="0"/>
      </w:pPr>
      <w:r>
        <w:rPr>
          <w:noProof/>
        </w:rPr>
        <mc:AlternateContent>
          <mc:Choice Requires="wps">
            <w:drawing>
              <wp:inline distT="0" distB="0" distL="0" distR="0" wp14:anchorId="24CC66E0" wp14:editId="55334B2D">
                <wp:extent cx="5760720" cy="635"/>
                <wp:effectExtent l="0" t="31750" r="0" b="36830"/>
                <wp:docPr id="820016688" name="Horizontal Lin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4F3CE866" id="Horizontal Line 16"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88C2596" w14:textId="77777777" w:rsidR="00FB444B" w:rsidRPr="00FA19B4" w:rsidRDefault="009307B9" w:rsidP="004E3861">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FFF2F3F" w14:textId="5F359C4E" w:rsidR="002C4E2E" w:rsidRPr="00FA19B4" w:rsidRDefault="000544FA" w:rsidP="004E3861">
      <w:pPr>
        <w:pStyle w:val="Lijn"/>
        <w:spacing w:before="0" w:after="0"/>
      </w:pPr>
      <w:r>
        <w:rPr>
          <w:noProof/>
        </w:rPr>
        <mc:AlternateContent>
          <mc:Choice Requires="wps">
            <w:drawing>
              <wp:inline distT="0" distB="0" distL="0" distR="0" wp14:anchorId="262849E1" wp14:editId="20D6DFAF">
                <wp:extent cx="5760720" cy="635"/>
                <wp:effectExtent l="0" t="31750" r="0" b="36830"/>
                <wp:docPr id="203540056"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B7EE956" id="Horizontal Line 15"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4D8D7C9" w14:textId="31A5F291" w:rsidR="00192072" w:rsidRPr="00FA19B4" w:rsidRDefault="00192072" w:rsidP="004E3861">
      <w:pPr>
        <w:pStyle w:val="Merk2"/>
        <w:spacing w:before="0" w:after="0"/>
      </w:pPr>
      <w:r>
        <w:rPr>
          <w:rStyle w:val="Merk1Char"/>
        </w:rPr>
        <w:t>Swisspearl Patina Original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987EBD">
        <w:t xml:space="preserve"> met licht </w:t>
      </w:r>
      <w:r>
        <w:t>ge</w:t>
      </w:r>
      <w:r w:rsidR="00466D96">
        <w:t>schuurd</w:t>
      </w:r>
      <w:r>
        <w:t xml:space="preserve"> oppervlak</w:t>
      </w:r>
    </w:p>
    <w:p w14:paraId="4125A02A" w14:textId="77777777" w:rsidR="00192072" w:rsidRPr="00FA19B4" w:rsidRDefault="00192072" w:rsidP="004E3861">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4E3861">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4E3861">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4E3861">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E9161EA" w14:textId="26BA4B02" w:rsidR="00192072" w:rsidRPr="00FA19B4" w:rsidRDefault="000544FA" w:rsidP="004E3861">
      <w:pPr>
        <w:pStyle w:val="Lijn"/>
        <w:spacing w:before="0" w:after="0"/>
      </w:pPr>
      <w:r>
        <w:rPr>
          <w:noProof/>
        </w:rPr>
        <mc:AlternateContent>
          <mc:Choice Requires="wps">
            <w:drawing>
              <wp:inline distT="0" distB="0" distL="0" distR="0" wp14:anchorId="4A84FA22" wp14:editId="63DB736F">
                <wp:extent cx="5760720" cy="635"/>
                <wp:effectExtent l="0" t="31750" r="0" b="36830"/>
                <wp:docPr id="114490969" name="Horizontal Lin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B1AFA91" id="Horizontal Line 14"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34051FA7" w14:textId="5B8E431E" w:rsidR="00192072" w:rsidRPr="00FA19B4" w:rsidRDefault="00192072" w:rsidP="004E3861">
      <w:pPr>
        <w:pStyle w:val="Merk2"/>
        <w:spacing w:before="0" w:after="0"/>
      </w:pPr>
      <w:r>
        <w:rPr>
          <w:rStyle w:val="Merk1Char"/>
        </w:rPr>
        <w:t>Swisspearl Patina Rough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987EBD">
        <w:t xml:space="preserve"> met </w:t>
      </w:r>
      <w:r>
        <w:t>fluwelig gestructureerd oppervlak</w:t>
      </w:r>
    </w:p>
    <w:p w14:paraId="05CEF5A0" w14:textId="77777777" w:rsidR="00483A20" w:rsidRPr="00FA19B4" w:rsidRDefault="00483A20" w:rsidP="004E3861">
      <w:pPr>
        <w:pStyle w:val="Kop4"/>
        <w:spacing w:before="0" w:after="0"/>
        <w:rPr>
          <w:lang w:val="nl-BE"/>
        </w:rPr>
      </w:pPr>
      <w:r w:rsidRPr="00FA19B4">
        <w:rPr>
          <w:rStyle w:val="Post"/>
          <w:noProof w:val="0"/>
          <w:lang w:val="nl-BE"/>
        </w:rPr>
        <w:lastRenderedPageBreak/>
        <w:t>P1</w:t>
      </w:r>
      <w:r w:rsidRPr="00FA19B4">
        <w:rPr>
          <w:lang w:val="nl-BE"/>
        </w:rPr>
        <w:tab/>
      </w:r>
      <w:r w:rsidR="00FD45A3">
        <w:rPr>
          <w:lang w:val="nl-BE"/>
        </w:rPr>
        <w:t>Vezelcement platen</w:t>
      </w:r>
      <w:r w:rsidR="00F805E9">
        <w:rPr>
          <w:lang w:val="nl-BE"/>
        </w:rPr>
        <w:t>, gekantrecht</w:t>
      </w:r>
      <w:r w:rsidR="00E67C0A">
        <w:rPr>
          <w:lang w:val="nl-BE"/>
        </w:rPr>
        <w:t>e boorden</w:t>
      </w:r>
      <w:r w:rsidRPr="00FA19B4">
        <w:rPr>
          <w:lang w:val="nl-BE"/>
        </w:rPr>
        <w:t xml:space="preserve"> [</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6FB1A036" w14:textId="77777777" w:rsidR="00F805E9" w:rsidRPr="00FA19B4" w:rsidRDefault="00F805E9" w:rsidP="004E3861">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0C5C3474" w14:textId="617CE72B" w:rsidR="00483A20" w:rsidRPr="00FA19B4" w:rsidRDefault="00483A20" w:rsidP="004E3861">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r>
      <w:r w:rsidR="00FC5A01">
        <w:rPr>
          <w:lang w:val="nl-BE"/>
        </w:rPr>
        <w:t>I</w:t>
      </w:r>
      <w:r w:rsidRPr="00FA19B4">
        <w:rPr>
          <w:lang w:val="nl-BE"/>
        </w:rPr>
        <w:t>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4854EAC8" w14:textId="2A7094C6" w:rsidR="00483A20" w:rsidRPr="00FA19B4" w:rsidRDefault="00483A20" w:rsidP="004E3861">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7CBFCDAC" w14:textId="77777777" w:rsidR="00C00F9A" w:rsidRPr="00FA19B4" w:rsidRDefault="00C00F9A" w:rsidP="004E3861">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1A82D5B4" w14:textId="2DA7657B" w:rsidR="00A024AB" w:rsidRPr="00FA19B4" w:rsidRDefault="00A024AB" w:rsidP="004E3861">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65424993" w14:textId="1F9B7D78" w:rsidR="00C00F9A" w:rsidRPr="00FA19B4" w:rsidRDefault="00C00F9A" w:rsidP="004E3861">
      <w:pPr>
        <w:pStyle w:val="Kop4"/>
        <w:spacing w:before="0" w:after="0"/>
        <w:rPr>
          <w:lang w:val="nl-BE"/>
        </w:rPr>
      </w:pPr>
      <w:r w:rsidRPr="00FA19B4">
        <w:rPr>
          <w:rStyle w:val="Post"/>
          <w:noProof w:val="0"/>
          <w:lang w:val="nl-BE"/>
        </w:rPr>
        <w:t>P</w:t>
      </w:r>
      <w:r w:rsidR="004E59EE">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3B0D839D" w14:textId="63425410" w:rsidR="00C00F9A" w:rsidRPr="00FA19B4" w:rsidRDefault="00C00F9A" w:rsidP="004E3861">
      <w:pPr>
        <w:pStyle w:val="Kop4"/>
        <w:spacing w:before="0" w:after="0"/>
        <w:rPr>
          <w:lang w:val="nl-BE"/>
        </w:rPr>
      </w:pPr>
      <w:r w:rsidRPr="00FA19B4">
        <w:rPr>
          <w:rStyle w:val="OptieChar"/>
          <w:lang w:val="nl-BE"/>
        </w:rPr>
        <w:t>#</w:t>
      </w:r>
      <w:r w:rsidRPr="00FA19B4">
        <w:rPr>
          <w:rStyle w:val="Post"/>
          <w:noProof w:val="0"/>
          <w:lang w:val="nl-BE"/>
        </w:rPr>
        <w:t>P</w:t>
      </w:r>
      <w:r w:rsidR="004E59EE">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53DC4A11" w:rsidR="002C4E2E" w:rsidRPr="00FA19B4" w:rsidRDefault="000544FA" w:rsidP="004E3861">
      <w:pPr>
        <w:pStyle w:val="Lijn"/>
        <w:spacing w:before="0" w:after="0"/>
      </w:pPr>
      <w:r>
        <w:rPr>
          <w:noProof/>
        </w:rPr>
        <mc:AlternateContent>
          <mc:Choice Requires="wps">
            <w:drawing>
              <wp:inline distT="0" distB="0" distL="0" distR="0" wp14:anchorId="0EF6962D" wp14:editId="032868EE">
                <wp:extent cx="5760720" cy="635"/>
                <wp:effectExtent l="0" t="31750" r="0" b="36830"/>
                <wp:docPr id="2005753958" name="Horizontal 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0646AEBF" id="Horizontal Line 13"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5C62CB3C" w14:textId="7E7C0AE6" w:rsidR="00033788" w:rsidRPr="00FA19B4" w:rsidRDefault="00033788" w:rsidP="004E3861">
      <w:pPr>
        <w:pStyle w:val="Kop1"/>
        <w:spacing w:before="0" w:after="0"/>
        <w:rPr>
          <w:lang w:val="nl-BE"/>
        </w:rPr>
      </w:pPr>
      <w:r>
        <w:rPr>
          <w:lang w:val="nl-BE"/>
        </w:rPr>
        <w:t>Normen en referentiedocumenten</w:t>
      </w:r>
    </w:p>
    <w:p w14:paraId="551BADA3" w14:textId="45124CCF" w:rsidR="00033788" w:rsidRPr="00FA19B4" w:rsidRDefault="000544FA" w:rsidP="004E3861">
      <w:pPr>
        <w:pStyle w:val="Lijn"/>
        <w:spacing w:before="0" w:after="0"/>
      </w:pPr>
      <w:r>
        <w:rPr>
          <w:noProof/>
        </w:rPr>
        <mc:AlternateContent>
          <mc:Choice Requires="wps">
            <w:drawing>
              <wp:inline distT="0" distB="0" distL="0" distR="0" wp14:anchorId="78BCC43E" wp14:editId="7588DB44">
                <wp:extent cx="5760720" cy="635"/>
                <wp:effectExtent l="0" t="31750" r="0" b="36830"/>
                <wp:docPr id="1662459930" name="Horizontal Lin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18F4BA2E" id="Horizontal Line 1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2F3E37DB" w14:textId="77777777" w:rsidR="0090360E" w:rsidRPr="00FA19B4" w:rsidRDefault="0090360E" w:rsidP="004E3861">
      <w:pPr>
        <w:pStyle w:val="Kop7"/>
        <w:spacing w:before="0" w:after="0"/>
        <w:rPr>
          <w:lang w:val="nl-BE"/>
        </w:rPr>
      </w:pPr>
      <w:r w:rsidRPr="00FA19B4">
        <w:rPr>
          <w:lang w:val="nl-BE"/>
        </w:rPr>
        <w:t>.30.30</w:t>
      </w:r>
      <w:r w:rsidRPr="00FA19B4">
        <w:rPr>
          <w:lang w:val="nl-BE"/>
        </w:rPr>
        <w:tab/>
        <w:t>Normen en technische referentiedocumenten:</w:t>
      </w:r>
    </w:p>
    <w:p w14:paraId="71E9BEB1" w14:textId="77777777" w:rsidR="00FD2DA6" w:rsidRPr="00DC6587" w:rsidRDefault="00FD2DA6" w:rsidP="003F4888">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6A198AD9" w:rsidR="002C4E2E" w:rsidRPr="00FA19B4" w:rsidRDefault="000544FA" w:rsidP="004E3861">
      <w:pPr>
        <w:pStyle w:val="Lijn"/>
        <w:spacing w:before="0" w:after="0"/>
      </w:pPr>
      <w:r>
        <w:rPr>
          <w:noProof/>
        </w:rPr>
        <mc:AlternateContent>
          <mc:Choice Requires="wps">
            <w:drawing>
              <wp:inline distT="0" distB="0" distL="0" distR="0" wp14:anchorId="72BDF23C" wp14:editId="240E9451">
                <wp:extent cx="5760720" cy="635"/>
                <wp:effectExtent l="0" t="31750" r="0" b="36830"/>
                <wp:docPr id="186651532"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97C7DBB"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177181F7" w14:textId="463175ED" w:rsidR="00FB444B" w:rsidRPr="00F805E9" w:rsidRDefault="00653D17" w:rsidP="003F4888">
      <w:pPr>
        <w:pStyle w:val="80"/>
        <w:rPr>
          <w:rStyle w:val="Merk"/>
          <w:lang w:val="nl-BE"/>
        </w:rPr>
      </w:pPr>
      <w:r>
        <w:rPr>
          <w:rStyle w:val="Merk"/>
          <w:lang w:val="nl-BE"/>
        </w:rPr>
        <w:t>SWISSPEARL</w:t>
      </w:r>
    </w:p>
    <w:p w14:paraId="27220DA9" w14:textId="77777777" w:rsidR="00085BA1" w:rsidRPr="00F805E9" w:rsidRDefault="00085BA1" w:rsidP="00085BA1">
      <w:pPr>
        <w:pStyle w:val="80"/>
      </w:pPr>
      <w:r w:rsidRPr="00F805E9">
        <w:t>Kontichsesteenweg 50</w:t>
      </w:r>
    </w:p>
    <w:p w14:paraId="6072E02A" w14:textId="77777777" w:rsidR="00085BA1" w:rsidRPr="00F805E9" w:rsidRDefault="00085BA1" w:rsidP="00085BA1">
      <w:pPr>
        <w:pStyle w:val="80"/>
      </w:pPr>
      <w:r w:rsidRPr="00F805E9">
        <w:t>BE-2630 Aartselaar</w:t>
      </w:r>
    </w:p>
    <w:p w14:paraId="320E87F2" w14:textId="77777777" w:rsidR="00085BA1" w:rsidRPr="002C4E2E" w:rsidRDefault="00085BA1" w:rsidP="00085BA1">
      <w:pPr>
        <w:pStyle w:val="80"/>
      </w:pPr>
      <w:r w:rsidRPr="002C4E2E">
        <w:t>Tel.: +32 (0)3 292 30 10</w:t>
      </w:r>
    </w:p>
    <w:p w14:paraId="72821CD6" w14:textId="77777777" w:rsidR="00085BA1" w:rsidRPr="002D2919" w:rsidRDefault="00085BA1" w:rsidP="00085BA1">
      <w:pPr>
        <w:pStyle w:val="80"/>
        <w:rPr>
          <w:lang w:val="en-US"/>
        </w:rPr>
      </w:pPr>
      <w:r w:rsidRPr="002D2919">
        <w:rPr>
          <w:lang w:val="en-US"/>
        </w:rPr>
        <w:t>Fax: +32 (0)3 294 48 70</w:t>
      </w:r>
    </w:p>
    <w:p w14:paraId="04993A5A" w14:textId="77777777" w:rsidR="00085BA1" w:rsidRPr="002D2919" w:rsidRDefault="00085BA1" w:rsidP="00085BA1">
      <w:pPr>
        <w:pStyle w:val="80"/>
        <w:rPr>
          <w:lang w:val="en-US"/>
        </w:rPr>
      </w:pPr>
      <w:hyperlink r:id="rId11" w:history="1">
        <w:r w:rsidRPr="002D2919">
          <w:rPr>
            <w:rStyle w:val="Hyperlink"/>
            <w:lang w:val="en-US"/>
          </w:rPr>
          <w:t>info@be.swisspearl.com</w:t>
        </w:r>
      </w:hyperlink>
    </w:p>
    <w:p w14:paraId="056044DF" w14:textId="3D118F33" w:rsidR="00085BA1" w:rsidRPr="002D2919" w:rsidRDefault="00747775" w:rsidP="00085BA1">
      <w:pPr>
        <w:pStyle w:val="80"/>
        <w:rPr>
          <w:lang w:val="en-US"/>
        </w:rPr>
      </w:pPr>
      <w:hyperlink r:id="rId12" w:history="1">
        <w:r w:rsidRPr="002D2919">
          <w:rPr>
            <w:rStyle w:val="Hyperlink"/>
            <w:lang w:val="en-US"/>
          </w:rPr>
          <w:t>www.swisspearl.com</w:t>
        </w:r>
      </w:hyperlink>
    </w:p>
    <w:p w14:paraId="0D2ABD15" w14:textId="77777777" w:rsidR="00747775" w:rsidRPr="00FA19B4" w:rsidRDefault="00747775" w:rsidP="00747775">
      <w:pPr>
        <w:pStyle w:val="Lijn"/>
        <w:spacing w:before="0" w:after="0"/>
      </w:pPr>
      <w:r>
        <w:rPr>
          <w:noProof/>
        </w:rPr>
        <mc:AlternateContent>
          <mc:Choice Requires="wps">
            <w:drawing>
              <wp:inline distT="0" distB="0" distL="0" distR="0" wp14:anchorId="3BA47452" wp14:editId="2F0F2F47">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652EB5"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" filled="f">
                <o:lock v:ext="edit" rotation="t" aspectratio="t" verticies="t" text="t" shapetype="t"/>
                <w10:anchorlock/>
              </v:rect>
            </w:pict>
          </mc:Fallback>
        </mc:AlternateContent>
      </w:r>
    </w:p>
    <w:p w14:paraId="49DA95E0" w14:textId="77777777" w:rsidR="00747775" w:rsidRPr="00747775" w:rsidRDefault="00747775" w:rsidP="00747775">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61B4A131" w14:textId="77777777" w:rsidR="00747775" w:rsidRPr="00747775" w:rsidRDefault="00747775" w:rsidP="00747775">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6998C770" w14:textId="77777777" w:rsidR="00747775" w:rsidRPr="00747775" w:rsidRDefault="00747775" w:rsidP="00747775">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170FEFA6" w14:textId="77777777" w:rsidR="00747775" w:rsidRPr="00747775" w:rsidRDefault="00747775" w:rsidP="00085BA1">
      <w:pPr>
        <w:pStyle w:val="80"/>
        <w:rPr>
          <w:color w:val="808080" w:themeColor="background1" w:themeShade="80"/>
        </w:rPr>
      </w:pPr>
    </w:p>
    <w:p w14:paraId="7744D227" w14:textId="77777777" w:rsidR="00653D17" w:rsidRPr="00747775" w:rsidRDefault="00653D17" w:rsidP="003F4888">
      <w:pPr>
        <w:pStyle w:val="80"/>
        <w:rPr>
          <w:color w:val="808080" w:themeColor="background1" w:themeShade="80"/>
        </w:rPr>
      </w:pPr>
    </w:p>
    <w:sectPr w:rsidR="00653D17" w:rsidRPr="00747775"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9F81" w14:textId="77777777" w:rsidR="007662D5" w:rsidRDefault="007662D5" w:rsidP="00043D74">
      <w:r>
        <w:separator/>
      </w:r>
    </w:p>
  </w:endnote>
  <w:endnote w:type="continuationSeparator" w:id="0">
    <w:p w14:paraId="34F1A6FF" w14:textId="77777777" w:rsidR="007662D5" w:rsidRDefault="007662D5" w:rsidP="00043D74">
      <w:r>
        <w:continuationSeparator/>
      </w:r>
    </w:p>
  </w:endnote>
  <w:endnote w:type="continuationNotice" w:id="1">
    <w:p w14:paraId="60980B0E" w14:textId="77777777" w:rsidR="007662D5" w:rsidRDefault="00766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0F08504" w:rsidR="002C4E2E" w:rsidRPr="00FA19B4" w:rsidRDefault="000544FA" w:rsidP="002C4E2E">
    <w:pPr>
      <w:pStyle w:val="Lijn"/>
    </w:pPr>
    <w:r>
      <w:rPr>
        <w:noProof/>
      </w:rPr>
      <mc:AlternateContent>
        <mc:Choice Requires="wps">
          <w:drawing>
            <wp:inline distT="0" distB="0" distL="0" distR="0" wp14:anchorId="57884A44" wp14:editId="7B66675E">
              <wp:extent cx="5760720" cy="635"/>
              <wp:effectExtent l="0" t="31750" r="0" b="36830"/>
              <wp:docPr id="860808880" name="Horizontal Lin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261B0B69" id="Horizontal Line 20"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2A2479F7" w14:textId="689A0749"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C441CB">
      <w:rPr>
        <w:rFonts w:ascii="Arial" w:hAnsi="Arial" w:cs="Arial"/>
        <w:noProof/>
        <w:sz w:val="16"/>
        <w:szCs w:val="16"/>
      </w:rPr>
      <w:t>2025 12 11</w:t>
    </w:r>
    <w:r w:rsidR="00FC0977" w:rsidRPr="00FB0B2D">
      <w:rPr>
        <w:rFonts w:ascii="Arial" w:hAnsi="Arial" w:cs="Arial"/>
        <w:sz w:val="16"/>
        <w:szCs w:val="16"/>
      </w:rPr>
      <w:fldChar w:fldCharType="end"/>
    </w:r>
    <w:r w:rsidRPr="00FB0B2D">
      <w:rPr>
        <w:rFonts w:ascii="Arial" w:hAnsi="Arial" w:cs="Arial"/>
        <w:sz w:val="16"/>
        <w:szCs w:val="16"/>
        <w:lang w:val="en-GB"/>
      </w:rPr>
      <w:t xml:space="preserve"> </w:t>
    </w:r>
    <w:r w:rsidR="003F4888">
      <w:rPr>
        <w:rFonts w:ascii="Arial" w:hAnsi="Arial" w:cs="Arial"/>
        <w:sz w:val="16"/>
        <w:szCs w:val="16"/>
        <w:lang w:val="en-GB"/>
      </w:rPr>
      <w:t>–</w:t>
    </w:r>
    <w:r w:rsidRPr="00FB0B2D">
      <w:rPr>
        <w:rFonts w:ascii="Arial" w:hAnsi="Arial" w:cs="Arial"/>
        <w:sz w:val="16"/>
        <w:szCs w:val="16"/>
        <w:lang w:val="en-GB"/>
      </w:rPr>
      <w:t xml:space="preserve">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C441CB">
      <w:rPr>
        <w:rFonts w:ascii="Arial" w:hAnsi="Arial" w:cs="Arial"/>
        <w:noProof/>
        <w:sz w:val="16"/>
        <w:szCs w:val="16"/>
      </w:rPr>
      <w:t>9:54</w:t>
    </w:r>
    <w:r w:rsidR="00FC0977" w:rsidRPr="00FB0B2D">
      <w:rPr>
        <w:rFonts w:ascii="Arial" w:hAnsi="Arial" w:cs="Arial"/>
        <w:sz w:val="16"/>
        <w:szCs w:val="16"/>
      </w:rPr>
      <w:fldChar w:fldCharType="end"/>
    </w:r>
  </w:p>
  <w:p w14:paraId="5467C229" w14:textId="77827A7E"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proofErr w:type="gramEnd"/>
    <w:r w:rsidR="00164A53">
      <w:rPr>
        <w:rFonts w:ascii="Arial" w:hAnsi="Arial" w:cs="Arial"/>
        <w:sz w:val="16"/>
        <w:szCs w:val="16"/>
        <w:lang w:val="en-GB"/>
      </w:rPr>
      <w:t>1</w:t>
    </w:r>
    <w:r w:rsidR="00C441CB">
      <w:rPr>
        <w:rFonts w:ascii="Arial" w:hAnsi="Arial" w:cs="Arial"/>
        <w:sz w:val="16"/>
        <w:szCs w:val="16"/>
        <w:lang w:val="en-GB"/>
      </w:rPr>
      <w:t>1</w:t>
    </w:r>
    <w:r w:rsidR="00164A53">
      <w:rPr>
        <w:rFonts w:ascii="Arial" w:hAnsi="Arial" w:cs="Arial"/>
        <w:sz w:val="16"/>
        <w:szCs w:val="16"/>
        <w:lang w:val="en-GB"/>
      </w:rPr>
      <w:t>-1</w:t>
    </w:r>
    <w:r w:rsidR="00C441CB">
      <w:rPr>
        <w:rFonts w:ascii="Arial" w:hAnsi="Arial" w:cs="Arial"/>
        <w:sz w:val="16"/>
        <w:szCs w:val="16"/>
        <w:lang w:val="en-GB"/>
      </w:rPr>
      <w:t>2</w:t>
    </w:r>
    <w:r w:rsidR="005B3707">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6308" w14:textId="77777777" w:rsidR="007662D5" w:rsidRDefault="007662D5" w:rsidP="00043D74">
      <w:r>
        <w:separator/>
      </w:r>
    </w:p>
  </w:footnote>
  <w:footnote w:type="continuationSeparator" w:id="0">
    <w:p w14:paraId="03DDCE87" w14:textId="77777777" w:rsidR="007662D5" w:rsidRDefault="007662D5" w:rsidP="00043D74">
      <w:r>
        <w:continuationSeparator/>
      </w:r>
    </w:p>
  </w:footnote>
  <w:footnote w:type="continuationNotice" w:id="1">
    <w:p w14:paraId="57B8DC31" w14:textId="77777777" w:rsidR="007662D5" w:rsidRDefault="00766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8" w:name="_Toc75230067"/>
    <w:bookmarkStart w:id="149" w:name="_Toc114297164"/>
    <w:r w:rsidRPr="00FA19B4">
      <w:t>Bestekteksten</w:t>
    </w:r>
    <w:bookmarkEnd w:id="148"/>
    <w:bookmarkEnd w:id="149"/>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0990"/>
    <w:rsid w:val="000172AA"/>
    <w:rsid w:val="00033788"/>
    <w:rsid w:val="00041809"/>
    <w:rsid w:val="000424B5"/>
    <w:rsid w:val="00043D74"/>
    <w:rsid w:val="00046FF2"/>
    <w:rsid w:val="000544FA"/>
    <w:rsid w:val="00073C87"/>
    <w:rsid w:val="000804FE"/>
    <w:rsid w:val="00081992"/>
    <w:rsid w:val="000820B2"/>
    <w:rsid w:val="00083DB8"/>
    <w:rsid w:val="00085BA1"/>
    <w:rsid w:val="00086C24"/>
    <w:rsid w:val="000906CC"/>
    <w:rsid w:val="000A132E"/>
    <w:rsid w:val="000A1FD0"/>
    <w:rsid w:val="000A5FDF"/>
    <w:rsid w:val="000B1A06"/>
    <w:rsid w:val="000B5543"/>
    <w:rsid w:val="000C1C16"/>
    <w:rsid w:val="000C6B12"/>
    <w:rsid w:val="000D3FBC"/>
    <w:rsid w:val="000F6141"/>
    <w:rsid w:val="00101B38"/>
    <w:rsid w:val="00105F4B"/>
    <w:rsid w:val="00113B62"/>
    <w:rsid w:val="001202E0"/>
    <w:rsid w:val="00122466"/>
    <w:rsid w:val="001304C2"/>
    <w:rsid w:val="0013183F"/>
    <w:rsid w:val="00135830"/>
    <w:rsid w:val="00145544"/>
    <w:rsid w:val="001460AE"/>
    <w:rsid w:val="0014753E"/>
    <w:rsid w:val="001533F5"/>
    <w:rsid w:val="001574FA"/>
    <w:rsid w:val="00161513"/>
    <w:rsid w:val="00164A53"/>
    <w:rsid w:val="00166838"/>
    <w:rsid w:val="00170BE3"/>
    <w:rsid w:val="00171843"/>
    <w:rsid w:val="0017283E"/>
    <w:rsid w:val="00182F71"/>
    <w:rsid w:val="00184BFC"/>
    <w:rsid w:val="00187AC0"/>
    <w:rsid w:val="00192072"/>
    <w:rsid w:val="0019217B"/>
    <w:rsid w:val="00197325"/>
    <w:rsid w:val="001A3C5E"/>
    <w:rsid w:val="001A4B17"/>
    <w:rsid w:val="001B3434"/>
    <w:rsid w:val="001C03D1"/>
    <w:rsid w:val="001C502B"/>
    <w:rsid w:val="001D7943"/>
    <w:rsid w:val="001E056B"/>
    <w:rsid w:val="001E49E3"/>
    <w:rsid w:val="001F0A51"/>
    <w:rsid w:val="001F4353"/>
    <w:rsid w:val="00207E9E"/>
    <w:rsid w:val="00211535"/>
    <w:rsid w:val="00213D15"/>
    <w:rsid w:val="002163A0"/>
    <w:rsid w:val="002267B3"/>
    <w:rsid w:val="00226DB8"/>
    <w:rsid w:val="002306F6"/>
    <w:rsid w:val="002350D9"/>
    <w:rsid w:val="00236170"/>
    <w:rsid w:val="002420CE"/>
    <w:rsid w:val="00246CAA"/>
    <w:rsid w:val="00247A14"/>
    <w:rsid w:val="002514D5"/>
    <w:rsid w:val="002521F5"/>
    <w:rsid w:val="00253406"/>
    <w:rsid w:val="002555BE"/>
    <w:rsid w:val="00276D53"/>
    <w:rsid w:val="002821F4"/>
    <w:rsid w:val="0028285C"/>
    <w:rsid w:val="00282E44"/>
    <w:rsid w:val="00290CF6"/>
    <w:rsid w:val="002A1212"/>
    <w:rsid w:val="002B1C3A"/>
    <w:rsid w:val="002B1E9F"/>
    <w:rsid w:val="002B4006"/>
    <w:rsid w:val="002B487E"/>
    <w:rsid w:val="002C4E2E"/>
    <w:rsid w:val="002D2919"/>
    <w:rsid w:val="002D487F"/>
    <w:rsid w:val="002D588D"/>
    <w:rsid w:val="002D7179"/>
    <w:rsid w:val="002E3498"/>
    <w:rsid w:val="002E417D"/>
    <w:rsid w:val="002E7DEF"/>
    <w:rsid w:val="002F6BD3"/>
    <w:rsid w:val="00310E36"/>
    <w:rsid w:val="00315CAC"/>
    <w:rsid w:val="003273CB"/>
    <w:rsid w:val="00332ADE"/>
    <w:rsid w:val="00340CDE"/>
    <w:rsid w:val="00341E4B"/>
    <w:rsid w:val="0035045A"/>
    <w:rsid w:val="003525FD"/>
    <w:rsid w:val="00353B1B"/>
    <w:rsid w:val="00355794"/>
    <w:rsid w:val="003602A8"/>
    <w:rsid w:val="00360348"/>
    <w:rsid w:val="003617BC"/>
    <w:rsid w:val="00365599"/>
    <w:rsid w:val="0037700B"/>
    <w:rsid w:val="003901AB"/>
    <w:rsid w:val="003973D2"/>
    <w:rsid w:val="003A23BD"/>
    <w:rsid w:val="003B3667"/>
    <w:rsid w:val="003B666E"/>
    <w:rsid w:val="003B7881"/>
    <w:rsid w:val="003C253A"/>
    <w:rsid w:val="003C7873"/>
    <w:rsid w:val="003D7E9F"/>
    <w:rsid w:val="003E4DE7"/>
    <w:rsid w:val="003E769C"/>
    <w:rsid w:val="003F30DC"/>
    <w:rsid w:val="003F4088"/>
    <w:rsid w:val="003F4888"/>
    <w:rsid w:val="00400010"/>
    <w:rsid w:val="0040173A"/>
    <w:rsid w:val="0040390E"/>
    <w:rsid w:val="00405941"/>
    <w:rsid w:val="004066ED"/>
    <w:rsid w:val="00406A2C"/>
    <w:rsid w:val="00413E47"/>
    <w:rsid w:val="004207A1"/>
    <w:rsid w:val="0042168B"/>
    <w:rsid w:val="0043220E"/>
    <w:rsid w:val="00442102"/>
    <w:rsid w:val="00442FBA"/>
    <w:rsid w:val="00450DDE"/>
    <w:rsid w:val="00451C75"/>
    <w:rsid w:val="00455970"/>
    <w:rsid w:val="00466D96"/>
    <w:rsid w:val="004834E8"/>
    <w:rsid w:val="0048381C"/>
    <w:rsid w:val="00483A20"/>
    <w:rsid w:val="004927A8"/>
    <w:rsid w:val="004963CA"/>
    <w:rsid w:val="004A4DAC"/>
    <w:rsid w:val="004A7CBC"/>
    <w:rsid w:val="004B23FD"/>
    <w:rsid w:val="004B4A58"/>
    <w:rsid w:val="004B511B"/>
    <w:rsid w:val="004C34B0"/>
    <w:rsid w:val="004C3D25"/>
    <w:rsid w:val="004C504C"/>
    <w:rsid w:val="004C5878"/>
    <w:rsid w:val="004D1EDE"/>
    <w:rsid w:val="004D1FBA"/>
    <w:rsid w:val="004D575F"/>
    <w:rsid w:val="004D6430"/>
    <w:rsid w:val="004D68DC"/>
    <w:rsid w:val="004D6955"/>
    <w:rsid w:val="004E3861"/>
    <w:rsid w:val="004E412D"/>
    <w:rsid w:val="004E59EE"/>
    <w:rsid w:val="004F4066"/>
    <w:rsid w:val="0050601A"/>
    <w:rsid w:val="00511668"/>
    <w:rsid w:val="00520BAF"/>
    <w:rsid w:val="00534839"/>
    <w:rsid w:val="00540410"/>
    <w:rsid w:val="00550A64"/>
    <w:rsid w:val="00556C49"/>
    <w:rsid w:val="00556ED5"/>
    <w:rsid w:val="00564C22"/>
    <w:rsid w:val="00566549"/>
    <w:rsid w:val="005718C9"/>
    <w:rsid w:val="0057653E"/>
    <w:rsid w:val="00576F6D"/>
    <w:rsid w:val="00582EBE"/>
    <w:rsid w:val="005836D3"/>
    <w:rsid w:val="00585C52"/>
    <w:rsid w:val="00592AF2"/>
    <w:rsid w:val="00597B77"/>
    <w:rsid w:val="005B3707"/>
    <w:rsid w:val="005C0621"/>
    <w:rsid w:val="005C23F0"/>
    <w:rsid w:val="005C7893"/>
    <w:rsid w:val="005D6C42"/>
    <w:rsid w:val="005D7928"/>
    <w:rsid w:val="005E0FBE"/>
    <w:rsid w:val="005E20C3"/>
    <w:rsid w:val="005E29B3"/>
    <w:rsid w:val="005E2EB0"/>
    <w:rsid w:val="005F4931"/>
    <w:rsid w:val="005F59D6"/>
    <w:rsid w:val="005F79CE"/>
    <w:rsid w:val="00610939"/>
    <w:rsid w:val="006120E3"/>
    <w:rsid w:val="00613474"/>
    <w:rsid w:val="00617EC9"/>
    <w:rsid w:val="00635CEE"/>
    <w:rsid w:val="00650D9D"/>
    <w:rsid w:val="00653D17"/>
    <w:rsid w:val="00661015"/>
    <w:rsid w:val="00662597"/>
    <w:rsid w:val="006668A1"/>
    <w:rsid w:val="00666B8C"/>
    <w:rsid w:val="00667309"/>
    <w:rsid w:val="00667CF8"/>
    <w:rsid w:val="0067776B"/>
    <w:rsid w:val="00681563"/>
    <w:rsid w:val="00681A74"/>
    <w:rsid w:val="00682BB3"/>
    <w:rsid w:val="00684C35"/>
    <w:rsid w:val="00692073"/>
    <w:rsid w:val="00697576"/>
    <w:rsid w:val="006A2430"/>
    <w:rsid w:val="006A2805"/>
    <w:rsid w:val="006A67EA"/>
    <w:rsid w:val="006B4235"/>
    <w:rsid w:val="006B6ABE"/>
    <w:rsid w:val="006C0E6D"/>
    <w:rsid w:val="006C31EC"/>
    <w:rsid w:val="006C4371"/>
    <w:rsid w:val="006C5C05"/>
    <w:rsid w:val="006C670D"/>
    <w:rsid w:val="006D4F78"/>
    <w:rsid w:val="006D7A66"/>
    <w:rsid w:val="006E0515"/>
    <w:rsid w:val="006E5FF5"/>
    <w:rsid w:val="006F3367"/>
    <w:rsid w:val="006F366E"/>
    <w:rsid w:val="006F5DBA"/>
    <w:rsid w:val="00702204"/>
    <w:rsid w:val="0071390D"/>
    <w:rsid w:val="00714154"/>
    <w:rsid w:val="00714F48"/>
    <w:rsid w:val="007247F2"/>
    <w:rsid w:val="007263D3"/>
    <w:rsid w:val="007361E7"/>
    <w:rsid w:val="00747775"/>
    <w:rsid w:val="00750AF8"/>
    <w:rsid w:val="0075639D"/>
    <w:rsid w:val="007662D5"/>
    <w:rsid w:val="00776B0C"/>
    <w:rsid w:val="00786A22"/>
    <w:rsid w:val="00793654"/>
    <w:rsid w:val="00794686"/>
    <w:rsid w:val="007B34CF"/>
    <w:rsid w:val="007B631C"/>
    <w:rsid w:val="007C19BA"/>
    <w:rsid w:val="007C6445"/>
    <w:rsid w:val="007D21B3"/>
    <w:rsid w:val="007D3110"/>
    <w:rsid w:val="007D4C5B"/>
    <w:rsid w:val="007D63C7"/>
    <w:rsid w:val="007E5E00"/>
    <w:rsid w:val="007F1DDE"/>
    <w:rsid w:val="007F3440"/>
    <w:rsid w:val="007F58EF"/>
    <w:rsid w:val="007F6581"/>
    <w:rsid w:val="00800306"/>
    <w:rsid w:val="00814A6F"/>
    <w:rsid w:val="00815A0E"/>
    <w:rsid w:val="00816EBA"/>
    <w:rsid w:val="008223D0"/>
    <w:rsid w:val="00847B32"/>
    <w:rsid w:val="008502CC"/>
    <w:rsid w:val="0085039A"/>
    <w:rsid w:val="00856B75"/>
    <w:rsid w:val="00862ED3"/>
    <w:rsid w:val="0086496B"/>
    <w:rsid w:val="00864C39"/>
    <w:rsid w:val="00877D32"/>
    <w:rsid w:val="008813EB"/>
    <w:rsid w:val="00882C4C"/>
    <w:rsid w:val="00886B5A"/>
    <w:rsid w:val="00890E02"/>
    <w:rsid w:val="008A4D19"/>
    <w:rsid w:val="008B38A3"/>
    <w:rsid w:val="008C15B2"/>
    <w:rsid w:val="008C2748"/>
    <w:rsid w:val="008C29B4"/>
    <w:rsid w:val="008D1056"/>
    <w:rsid w:val="008D1D60"/>
    <w:rsid w:val="008E011C"/>
    <w:rsid w:val="008E050E"/>
    <w:rsid w:val="008E0A69"/>
    <w:rsid w:val="008E2AD2"/>
    <w:rsid w:val="008E4ACC"/>
    <w:rsid w:val="008E7A14"/>
    <w:rsid w:val="008F30FA"/>
    <w:rsid w:val="008F46A6"/>
    <w:rsid w:val="008F7612"/>
    <w:rsid w:val="0090016B"/>
    <w:rsid w:val="00900F02"/>
    <w:rsid w:val="00901BBC"/>
    <w:rsid w:val="0090360E"/>
    <w:rsid w:val="00911128"/>
    <w:rsid w:val="009178B8"/>
    <w:rsid w:val="009247E2"/>
    <w:rsid w:val="009307B9"/>
    <w:rsid w:val="00941ED0"/>
    <w:rsid w:val="00945798"/>
    <w:rsid w:val="009640F8"/>
    <w:rsid w:val="0097028F"/>
    <w:rsid w:val="00971D6B"/>
    <w:rsid w:val="009735A5"/>
    <w:rsid w:val="00987EBD"/>
    <w:rsid w:val="009A1CD0"/>
    <w:rsid w:val="009A70EF"/>
    <w:rsid w:val="009B40A8"/>
    <w:rsid w:val="009B42C8"/>
    <w:rsid w:val="009B4D6E"/>
    <w:rsid w:val="009C2966"/>
    <w:rsid w:val="009C5B0B"/>
    <w:rsid w:val="009C5F73"/>
    <w:rsid w:val="009D1716"/>
    <w:rsid w:val="009D38F5"/>
    <w:rsid w:val="009D61FD"/>
    <w:rsid w:val="009E08A7"/>
    <w:rsid w:val="009E2542"/>
    <w:rsid w:val="009F0450"/>
    <w:rsid w:val="009F34D9"/>
    <w:rsid w:val="00A01550"/>
    <w:rsid w:val="00A024AB"/>
    <w:rsid w:val="00A05C4B"/>
    <w:rsid w:val="00A07570"/>
    <w:rsid w:val="00A14CBE"/>
    <w:rsid w:val="00A154F0"/>
    <w:rsid w:val="00A15B5E"/>
    <w:rsid w:val="00A2158B"/>
    <w:rsid w:val="00A22FCB"/>
    <w:rsid w:val="00A232E9"/>
    <w:rsid w:val="00A27402"/>
    <w:rsid w:val="00A35B94"/>
    <w:rsid w:val="00A410B6"/>
    <w:rsid w:val="00A562B2"/>
    <w:rsid w:val="00A5750A"/>
    <w:rsid w:val="00A578BC"/>
    <w:rsid w:val="00A700AF"/>
    <w:rsid w:val="00A82A59"/>
    <w:rsid w:val="00A86214"/>
    <w:rsid w:val="00A97505"/>
    <w:rsid w:val="00AA316D"/>
    <w:rsid w:val="00AA5FD1"/>
    <w:rsid w:val="00AA7C68"/>
    <w:rsid w:val="00AB7F64"/>
    <w:rsid w:val="00AC2CD2"/>
    <w:rsid w:val="00AC3B90"/>
    <w:rsid w:val="00AD53B8"/>
    <w:rsid w:val="00AE69EF"/>
    <w:rsid w:val="00B0263D"/>
    <w:rsid w:val="00B03FB8"/>
    <w:rsid w:val="00B0406A"/>
    <w:rsid w:val="00B04EA7"/>
    <w:rsid w:val="00B054A0"/>
    <w:rsid w:val="00B073D4"/>
    <w:rsid w:val="00B13E2E"/>
    <w:rsid w:val="00B16A88"/>
    <w:rsid w:val="00B24799"/>
    <w:rsid w:val="00B25588"/>
    <w:rsid w:val="00B308A8"/>
    <w:rsid w:val="00B372BF"/>
    <w:rsid w:val="00B37E45"/>
    <w:rsid w:val="00B42638"/>
    <w:rsid w:val="00B4337C"/>
    <w:rsid w:val="00B4373D"/>
    <w:rsid w:val="00B472A1"/>
    <w:rsid w:val="00B614E2"/>
    <w:rsid w:val="00B61722"/>
    <w:rsid w:val="00B7320E"/>
    <w:rsid w:val="00B750F7"/>
    <w:rsid w:val="00B756C5"/>
    <w:rsid w:val="00B769D0"/>
    <w:rsid w:val="00B909C2"/>
    <w:rsid w:val="00B91EC0"/>
    <w:rsid w:val="00B935F1"/>
    <w:rsid w:val="00BA4BEC"/>
    <w:rsid w:val="00BB33F3"/>
    <w:rsid w:val="00BC2E0A"/>
    <w:rsid w:val="00BD2EA1"/>
    <w:rsid w:val="00BD705D"/>
    <w:rsid w:val="00BE3F15"/>
    <w:rsid w:val="00BF220A"/>
    <w:rsid w:val="00BF4640"/>
    <w:rsid w:val="00C00F9A"/>
    <w:rsid w:val="00C03811"/>
    <w:rsid w:val="00C05ED3"/>
    <w:rsid w:val="00C07514"/>
    <w:rsid w:val="00C16F41"/>
    <w:rsid w:val="00C173AF"/>
    <w:rsid w:val="00C20FC6"/>
    <w:rsid w:val="00C22D53"/>
    <w:rsid w:val="00C25335"/>
    <w:rsid w:val="00C26436"/>
    <w:rsid w:val="00C330A0"/>
    <w:rsid w:val="00C33310"/>
    <w:rsid w:val="00C441CB"/>
    <w:rsid w:val="00C448F5"/>
    <w:rsid w:val="00C50AA1"/>
    <w:rsid w:val="00C52FDC"/>
    <w:rsid w:val="00C53772"/>
    <w:rsid w:val="00C54AF2"/>
    <w:rsid w:val="00C57EEF"/>
    <w:rsid w:val="00C77A10"/>
    <w:rsid w:val="00C81742"/>
    <w:rsid w:val="00C83D8A"/>
    <w:rsid w:val="00C86D6D"/>
    <w:rsid w:val="00C92EB3"/>
    <w:rsid w:val="00C96296"/>
    <w:rsid w:val="00CA20A3"/>
    <w:rsid w:val="00CB79BE"/>
    <w:rsid w:val="00CD0CF9"/>
    <w:rsid w:val="00CE1E35"/>
    <w:rsid w:val="00CE76D8"/>
    <w:rsid w:val="00D13ADE"/>
    <w:rsid w:val="00D13C29"/>
    <w:rsid w:val="00D16D00"/>
    <w:rsid w:val="00D17B40"/>
    <w:rsid w:val="00D21071"/>
    <w:rsid w:val="00D21451"/>
    <w:rsid w:val="00D22C52"/>
    <w:rsid w:val="00D26A00"/>
    <w:rsid w:val="00D364B5"/>
    <w:rsid w:val="00D42FF9"/>
    <w:rsid w:val="00D47EEA"/>
    <w:rsid w:val="00D500C2"/>
    <w:rsid w:val="00D508F7"/>
    <w:rsid w:val="00D55201"/>
    <w:rsid w:val="00D64A38"/>
    <w:rsid w:val="00D74A4E"/>
    <w:rsid w:val="00D74CA2"/>
    <w:rsid w:val="00D75D7D"/>
    <w:rsid w:val="00D85D40"/>
    <w:rsid w:val="00D915AD"/>
    <w:rsid w:val="00D94941"/>
    <w:rsid w:val="00D95F42"/>
    <w:rsid w:val="00D9661D"/>
    <w:rsid w:val="00DA1D0C"/>
    <w:rsid w:val="00DA22F1"/>
    <w:rsid w:val="00DB2507"/>
    <w:rsid w:val="00DB33A9"/>
    <w:rsid w:val="00DB47FA"/>
    <w:rsid w:val="00DC33F0"/>
    <w:rsid w:val="00DC49C9"/>
    <w:rsid w:val="00DE0CB1"/>
    <w:rsid w:val="00E01DCF"/>
    <w:rsid w:val="00E27D70"/>
    <w:rsid w:val="00E304C2"/>
    <w:rsid w:val="00E307C9"/>
    <w:rsid w:val="00E31C05"/>
    <w:rsid w:val="00E42631"/>
    <w:rsid w:val="00E471C3"/>
    <w:rsid w:val="00E47488"/>
    <w:rsid w:val="00E559D9"/>
    <w:rsid w:val="00E61785"/>
    <w:rsid w:val="00E630F0"/>
    <w:rsid w:val="00E63116"/>
    <w:rsid w:val="00E67C0A"/>
    <w:rsid w:val="00E7347C"/>
    <w:rsid w:val="00E7560B"/>
    <w:rsid w:val="00E85410"/>
    <w:rsid w:val="00E979C7"/>
    <w:rsid w:val="00EA222E"/>
    <w:rsid w:val="00EB3A0B"/>
    <w:rsid w:val="00EB49E3"/>
    <w:rsid w:val="00EB5F0C"/>
    <w:rsid w:val="00ED01C9"/>
    <w:rsid w:val="00ED082F"/>
    <w:rsid w:val="00ED0866"/>
    <w:rsid w:val="00ED3315"/>
    <w:rsid w:val="00ED740C"/>
    <w:rsid w:val="00EE4585"/>
    <w:rsid w:val="00EE7B8D"/>
    <w:rsid w:val="00EF7AD0"/>
    <w:rsid w:val="00F03735"/>
    <w:rsid w:val="00F14E0B"/>
    <w:rsid w:val="00F16C68"/>
    <w:rsid w:val="00F17C57"/>
    <w:rsid w:val="00F23EC7"/>
    <w:rsid w:val="00F24D6A"/>
    <w:rsid w:val="00F32524"/>
    <w:rsid w:val="00F414F8"/>
    <w:rsid w:val="00F431AD"/>
    <w:rsid w:val="00F50943"/>
    <w:rsid w:val="00F60595"/>
    <w:rsid w:val="00F7127A"/>
    <w:rsid w:val="00F805E9"/>
    <w:rsid w:val="00F8244E"/>
    <w:rsid w:val="00F82587"/>
    <w:rsid w:val="00F92309"/>
    <w:rsid w:val="00F93385"/>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157DCCCB-2F37-4F9F-B80C-FFBB5F75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EA222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410B6"/>
    <w:pPr>
      <w:tabs>
        <w:tab w:val="left" w:pos="284"/>
      </w:tabs>
      <w:ind w:left="567"/>
    </w:pPr>
    <w:rPr>
      <w:rFonts w:ascii="Arial" w:hAnsi="Arial" w:cs="Arial"/>
      <w:sz w:val="16"/>
      <w:szCs w:val="16"/>
    </w:rPr>
  </w:style>
  <w:style w:type="character" w:customStyle="1" w:styleId="80Char">
    <w:name w:val="8.0 Char"/>
    <w:link w:val="80"/>
    <w:rsid w:val="00A410B6"/>
    <w:rPr>
      <w:rFonts w:ascii="Arial" w:hAnsi="Arial" w:cs="Arial"/>
      <w:sz w:val="16"/>
      <w:szCs w:val="16"/>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313D3-A4E2-4EE7-948D-B3915009BA86}"/>
</file>

<file path=customXml/itemProps2.xml><?xml version="1.0" encoding="utf-8"?>
<ds:datastoreItem xmlns:ds="http://schemas.openxmlformats.org/officeDocument/2006/customXml" ds:itemID="{4C4CD494-7545-46FE-AE41-0E2AAF19AF8E}">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0E2EC7F6-286D-9840-B509-2B8964F56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TotalTime>
  <Pages>5</Pages>
  <Words>2381</Words>
  <Characters>14940</Characters>
  <Application>Microsoft Office Word</Application>
  <DocSecurity>0</DocSecurity>
  <Lines>124</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Patina</vt:lpstr>
      <vt:lpstr>SWISSPEARL Patina</vt:lpstr>
    </vt:vector>
  </TitlesOfParts>
  <Manager>Redactie CBS</Manager>
  <Company>Cobosystems NV</Company>
  <LinksUpToDate>false</LinksUpToDate>
  <CharactersWithSpaces>17287</CharactersWithSpaces>
  <SharedDoc>false</SharedDoc>
  <HyperlinkBase/>
  <HLinks>
    <vt:vector size="6" baseType="variant">
      <vt:variant>
        <vt:i4>7798813</vt:i4>
      </vt:variant>
      <vt:variant>
        <vt:i4>0</vt:i4>
      </vt:variant>
      <vt:variant>
        <vt:i4>0</vt:i4>
      </vt:variant>
      <vt:variant>
        <vt:i4>5</vt:i4>
      </vt:variant>
      <vt:variant>
        <vt:lpwstr>mailto:info@be.swisspearl.com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Patina</dc:title>
  <dc:subject>SWISSPEARL Patina</dc:subject>
  <dc:creator>YV - 2025</dc:creator>
  <cp:keywords>Copyright CBS 2025</cp:keywords>
  <dc:description/>
  <cp:lastModifiedBy>Yves Van Vaerenbergh</cp:lastModifiedBy>
  <cp:revision>3</cp:revision>
  <cp:lastPrinted>2025-03-08T06:21:00Z</cp:lastPrinted>
  <dcterms:created xsi:type="dcterms:W3CDTF">2025-12-10T10:24:00Z</dcterms:created>
  <dcterms:modified xsi:type="dcterms:W3CDTF">2025-12-11T08:55:00Z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